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2FC6" w14:textId="13CA356C" w:rsidR="005C0199" w:rsidRPr="006D2F82" w:rsidRDefault="00C17727" w:rsidP="005C0199">
      <w:pPr>
        <w:pStyle w:val="Grundtext"/>
        <w:ind w:left="0"/>
        <w:rPr>
          <w:rFonts w:cs="Arial"/>
          <w:b/>
          <w:color w:val="auto"/>
          <w:w w:val="100"/>
          <w:sz w:val="28"/>
          <w:szCs w:val="28"/>
          <w:lang w:eastAsia="de-AT"/>
        </w:rPr>
      </w:pPr>
      <w:r>
        <w:rPr>
          <w:rFonts w:cs="Arial"/>
          <w:b/>
          <w:i/>
          <w:noProof/>
          <w:lang w:val="de-AT" w:eastAsia="de-AT"/>
        </w:rPr>
        <mc:AlternateContent>
          <mc:Choice Requires="wps">
            <w:drawing>
              <wp:anchor distT="0" distB="0" distL="114300" distR="114300" simplePos="0" relativeHeight="251658240" behindDoc="0" locked="0" layoutInCell="1" allowOverlap="1" wp14:anchorId="2300E00A" wp14:editId="131F3837">
                <wp:simplePos x="0" y="0"/>
                <wp:positionH relativeFrom="column">
                  <wp:posOffset>-62865</wp:posOffset>
                </wp:positionH>
                <wp:positionV relativeFrom="paragraph">
                  <wp:posOffset>289560</wp:posOffset>
                </wp:positionV>
                <wp:extent cx="6507480" cy="4503420"/>
                <wp:effectExtent l="0" t="0" r="2667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503420"/>
                        </a:xfrm>
                        <a:prstGeom prst="rect">
                          <a:avLst/>
                        </a:prstGeom>
                        <a:solidFill>
                          <a:srgbClr val="FFFFFF"/>
                        </a:solidFill>
                        <a:ln w="9525">
                          <a:solidFill>
                            <a:srgbClr val="000000"/>
                          </a:solidFill>
                          <a:miter lim="800000"/>
                          <a:headEnd/>
                          <a:tailEnd/>
                        </a:ln>
                      </wps:spPr>
                      <wps:txbx>
                        <w:txbxContent>
                          <w:p w14:paraId="610DDCB7"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BD954DC"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0B9969D8" w14:textId="77777777" w:rsidR="001D0515" w:rsidRPr="001D0515" w:rsidRDefault="00BB5FA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r>
                              <w:rPr>
                                <w:rFonts w:ascii="Arial" w:hAnsi="Arial" w:cs="Arial"/>
                              </w:rPr>
                              <w:t xml:space="preserve"> teleskopierend</w:t>
                            </w:r>
                          </w:p>
                          <w:p w14:paraId="177E48EE" w14:textId="092E239F"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65376D">
                              <w:rPr>
                                <w:rFonts w:ascii="Arial" w:hAnsi="Arial" w:cs="Arial"/>
                              </w:rPr>
                              <w:t>Außenbereich</w:t>
                            </w:r>
                          </w:p>
                          <w:p w14:paraId="62C0948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110FA0A5" w14:textId="77777777" w:rsidR="00293C07" w:rsidRPr="00293C07" w:rsidRDefault="00293C07"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VKF Anerkennung/Technische Auskunft </w:t>
                            </w:r>
                          </w:p>
                          <w:p w14:paraId="1F928EFE"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974F72">
                              <w:rPr>
                                <w:rFonts w:ascii="Arial" w:hAnsi="Arial" w:cs="Arial"/>
                              </w:rPr>
                              <w:t>Feuerschutz</w:t>
                            </w:r>
                            <w:r w:rsidR="00924C4E">
                              <w:rPr>
                                <w:rFonts w:ascii="Arial" w:hAnsi="Arial" w:cs="Arial"/>
                              </w:rPr>
                              <w:t xml:space="preserve"> EN13501-2</w:t>
                            </w:r>
                            <w:r w:rsidR="00974F72">
                              <w:rPr>
                                <w:rFonts w:ascii="Arial" w:hAnsi="Arial" w:cs="Arial"/>
                              </w:rPr>
                              <w:t xml:space="preserve">: </w:t>
                            </w:r>
                            <w:r w:rsidRPr="008F53D2">
                              <w:rPr>
                                <w:rFonts w:ascii="Arial" w:hAnsi="Arial" w:cs="Arial"/>
                                <w:color w:val="FF0000"/>
                              </w:rPr>
                              <w:t>E</w:t>
                            </w:r>
                            <w:r w:rsidR="008F53D2" w:rsidRPr="008F53D2">
                              <w:rPr>
                                <w:rFonts w:ascii="Arial" w:hAnsi="Arial" w:cs="Arial"/>
                                <w:color w:val="FF0000"/>
                              </w:rPr>
                              <w:t>I</w:t>
                            </w:r>
                            <w:r w:rsidR="00924C4E" w:rsidRPr="00924C4E">
                              <w:rPr>
                                <w:rFonts w:ascii="Arial" w:hAnsi="Arial" w:cs="Arial"/>
                                <w:color w:val="FF0000"/>
                                <w:vertAlign w:val="subscript"/>
                              </w:rPr>
                              <w:t>2</w:t>
                            </w:r>
                            <w:r w:rsidR="008F53D2" w:rsidRPr="008F53D2">
                              <w:rPr>
                                <w:rFonts w:ascii="Arial" w:hAnsi="Arial" w:cs="Arial"/>
                                <w:color w:val="FF0000"/>
                              </w:rPr>
                              <w:t>30</w:t>
                            </w:r>
                            <w:r w:rsidR="00A1238E">
                              <w:rPr>
                                <w:rFonts w:ascii="Arial" w:hAnsi="Arial" w:cs="Arial"/>
                                <w:color w:val="FF0000"/>
                              </w:rPr>
                              <w:t>-C</w:t>
                            </w:r>
                            <w:r w:rsidR="008F53D2" w:rsidRPr="008F53D2">
                              <w:rPr>
                                <w:rFonts w:ascii="Arial" w:hAnsi="Arial" w:cs="Arial"/>
                                <w:color w:val="FF0000"/>
                              </w:rPr>
                              <w:t>, brandhemmend</w:t>
                            </w:r>
                          </w:p>
                          <w:p w14:paraId="548470D3" w14:textId="6B110380" w:rsidR="00CC6126" w:rsidRDefault="00CC6126" w:rsidP="00CC6126">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w:t>
                            </w:r>
                            <w:r w:rsidR="0065376D">
                              <w:rPr>
                                <w:rFonts w:ascii="Arial" w:hAnsi="Arial" w:cs="Arial"/>
                              </w:rPr>
                              <w:t>ß</w:t>
                            </w:r>
                            <w:r w:rsidRPr="001D0515">
                              <w:rPr>
                                <w:rFonts w:ascii="Arial" w:hAnsi="Arial" w:cs="Arial"/>
                              </w:rPr>
                              <w:t>funktion geprüft C</w:t>
                            </w:r>
                            <w:r>
                              <w:rPr>
                                <w:rFonts w:ascii="Arial" w:hAnsi="Arial" w:cs="Arial"/>
                              </w:rPr>
                              <w:t xml:space="preserve">4 bis </w:t>
                            </w:r>
                            <w:r w:rsidRPr="001D0515">
                              <w:rPr>
                                <w:rFonts w:ascii="Arial" w:hAnsi="Arial" w:cs="Arial"/>
                              </w:rPr>
                              <w:t>C1 (grö</w:t>
                            </w:r>
                            <w:r w:rsidR="0065376D">
                              <w:rPr>
                                <w:rFonts w:ascii="Arial" w:hAnsi="Arial" w:cs="Arial"/>
                              </w:rPr>
                              <w:t>ß</w:t>
                            </w:r>
                            <w:r w:rsidRPr="001D0515">
                              <w:rPr>
                                <w:rFonts w:ascii="Arial" w:hAnsi="Arial" w:cs="Arial"/>
                              </w:rPr>
                              <w:t>enabhängig)</w:t>
                            </w:r>
                          </w:p>
                          <w:p w14:paraId="77E94496" w14:textId="4F02D458"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24C4E">
                              <w:rPr>
                                <w:rFonts w:ascii="Arial" w:hAnsi="Arial" w:cs="Arial"/>
                              </w:rPr>
                              <w:t xml:space="preserve"> EN13501-2</w:t>
                            </w:r>
                            <w:r w:rsidR="00CB7256">
                              <w:rPr>
                                <w:rFonts w:ascii="Arial" w:hAnsi="Arial" w:cs="Arial"/>
                              </w:rPr>
                              <w:t>, nur mit CE</w:t>
                            </w:r>
                            <w:r w:rsidR="00974F72">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w:t>
                            </w:r>
                            <w:r w:rsidR="0065376D">
                              <w:rPr>
                                <w:rFonts w:ascii="Arial" w:hAnsi="Arial" w:cs="Arial"/>
                              </w:rPr>
                              <w:t>ß</w:t>
                            </w:r>
                            <w:r w:rsidRPr="001D0515">
                              <w:rPr>
                                <w:rFonts w:ascii="Arial" w:hAnsi="Arial" w:cs="Arial"/>
                              </w:rPr>
                              <w:t>rauch)</w:t>
                            </w:r>
                            <w:r w:rsidRPr="001D0515">
                              <w:rPr>
                                <w:rFonts w:ascii="Arial" w:hAnsi="Arial" w:cs="Arial"/>
                              </w:rPr>
                              <w:tab/>
                              <w:t>(</w:t>
                            </w:r>
                            <w:r w:rsidR="00C17727">
                              <w:rPr>
                                <w:rFonts w:ascii="Arial" w:hAnsi="Arial" w:cs="Arial"/>
                              </w:rPr>
                              <w:t>nicht möglich</w:t>
                            </w:r>
                            <w:r w:rsidRPr="001D0515">
                              <w:rPr>
                                <w:rFonts w:ascii="Arial" w:hAnsi="Arial" w:cs="Arial"/>
                              </w:rPr>
                              <w:t>)</w:t>
                            </w:r>
                            <w:r w:rsidRPr="001D0515">
                              <w:rPr>
                                <w:rFonts w:ascii="Arial" w:hAnsi="Arial" w:cs="Arial"/>
                              </w:rPr>
                              <w:tab/>
                            </w:r>
                          </w:p>
                          <w:p w14:paraId="4AF92AF3"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53F17AE0"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1C3C29">
                              <w:rPr>
                                <w:rFonts w:ascii="Arial" w:hAnsi="Arial" w:cs="Arial"/>
                              </w:rPr>
                              <w:t>Mehrpreis</w:t>
                            </w:r>
                            <w:r w:rsidRPr="001D0515">
                              <w:rPr>
                                <w:rFonts w:ascii="Arial" w:hAnsi="Arial" w:cs="Arial"/>
                              </w:rPr>
                              <w:t>)</w:t>
                            </w:r>
                            <w:r w:rsidRPr="001D0515">
                              <w:rPr>
                                <w:rFonts w:ascii="Arial" w:hAnsi="Arial" w:cs="Arial"/>
                              </w:rPr>
                              <w:tab/>
                            </w:r>
                          </w:p>
                          <w:p w14:paraId="7203D1F7"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1C3C29">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179AF4D5" w14:textId="77777777" w:rsidR="001D0515" w:rsidRPr="00CB7256" w:rsidRDefault="00CB7256" w:rsidP="00CB7256">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2EAF4BD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15FD8DB7"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14:paraId="3B325CB4" w14:textId="77777777" w:rsidR="00363A4A" w:rsidRDefault="00924C4E"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4</w:t>
                            </w:r>
                            <w:r w:rsidR="00363A4A">
                              <w:rPr>
                                <w:rFonts w:ascii="Arial" w:hAnsi="Arial" w:cs="Arial"/>
                              </w:rPr>
                              <w:t xml:space="preserve">00 x </w:t>
                            </w:r>
                            <w:r>
                              <w:rPr>
                                <w:rFonts w:ascii="Arial" w:hAnsi="Arial" w:cs="Arial"/>
                              </w:rPr>
                              <w:t>4</w:t>
                            </w:r>
                            <w:r w:rsidR="00363A4A">
                              <w:rPr>
                                <w:rFonts w:ascii="Arial" w:hAnsi="Arial" w:cs="Arial"/>
                              </w:rPr>
                              <w:t>00 mm</w:t>
                            </w:r>
                          </w:p>
                          <w:p w14:paraId="161B3A36"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24C4E">
                              <w:rPr>
                                <w:rFonts w:ascii="Arial" w:hAnsi="Arial" w:cs="Arial"/>
                              </w:rPr>
                              <w:t>8</w:t>
                            </w:r>
                            <w:r w:rsidR="008F53D2">
                              <w:rPr>
                                <w:rFonts w:ascii="Arial" w:hAnsi="Arial" w:cs="Arial"/>
                              </w:rPr>
                              <w:t xml:space="preserve">.000 x </w:t>
                            </w:r>
                            <w:r w:rsidR="00924C4E">
                              <w:rPr>
                                <w:rFonts w:ascii="Arial" w:hAnsi="Arial" w:cs="Arial"/>
                              </w:rPr>
                              <w:t>5.00</w:t>
                            </w:r>
                            <w:r w:rsidR="008F53D2">
                              <w:rPr>
                                <w:rFonts w:ascii="Arial" w:hAnsi="Arial" w:cs="Arial"/>
                              </w:rPr>
                              <w:t>0</w:t>
                            </w:r>
                            <w:r w:rsidR="00363A4A" w:rsidRPr="00D43E15">
                              <w:rPr>
                                <w:rFonts w:ascii="Arial" w:hAnsi="Arial" w:cs="Arial"/>
                              </w:rPr>
                              <w:t xml:space="preserve"> mm</w:t>
                            </w:r>
                            <w:r w:rsidR="00363A4A">
                              <w:rPr>
                                <w:rFonts w:ascii="Arial" w:hAnsi="Arial" w:cs="Arial"/>
                              </w:rPr>
                              <w:t xml:space="preserve">, max. </w:t>
                            </w:r>
                            <w:r w:rsidR="00924C4E">
                              <w:rPr>
                                <w:rFonts w:ascii="Arial" w:hAnsi="Arial" w:cs="Arial"/>
                              </w:rPr>
                              <w:t>4</w:t>
                            </w:r>
                            <w:r w:rsidR="00363A4A">
                              <w:rPr>
                                <w:rFonts w:ascii="Arial" w:hAnsi="Arial" w:cs="Arial"/>
                              </w:rPr>
                              <w:t>0 m²</w:t>
                            </w:r>
                          </w:p>
                          <w:p w14:paraId="2D94F4C6"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24C4E">
                              <w:rPr>
                                <w:rFonts w:ascii="Arial" w:hAnsi="Arial" w:cs="Arial"/>
                              </w:rPr>
                              <w:t xml:space="preserve">8.000 x </w:t>
                            </w:r>
                            <w:r w:rsidR="008F53D2">
                              <w:rPr>
                                <w:rFonts w:ascii="Arial" w:hAnsi="Arial" w:cs="Arial"/>
                              </w:rPr>
                              <w:t>5</w:t>
                            </w:r>
                            <w:r w:rsidR="00924C4E">
                              <w:rPr>
                                <w:rFonts w:ascii="Arial" w:hAnsi="Arial" w:cs="Arial"/>
                              </w:rPr>
                              <w:t>.00</w:t>
                            </w:r>
                            <w:r w:rsidR="008F53D2">
                              <w:rPr>
                                <w:rFonts w:ascii="Arial" w:hAnsi="Arial" w:cs="Arial"/>
                              </w:rPr>
                              <w:t>0</w:t>
                            </w:r>
                            <w:r w:rsidR="008F53D2" w:rsidRPr="00D43E15">
                              <w:rPr>
                                <w:rFonts w:ascii="Arial" w:hAnsi="Arial" w:cs="Arial"/>
                              </w:rPr>
                              <w:t xml:space="preserve"> </w:t>
                            </w:r>
                            <w:r w:rsidRPr="00D43E15">
                              <w:rPr>
                                <w:rFonts w:ascii="Arial" w:hAnsi="Arial" w:cs="Arial"/>
                              </w:rPr>
                              <w:t>mm</w:t>
                            </w:r>
                            <w:r w:rsidR="00363A4A">
                              <w:rPr>
                                <w:rFonts w:ascii="Arial" w:hAnsi="Arial" w:cs="Arial"/>
                              </w:rPr>
                              <w:t xml:space="preserve">, max. </w:t>
                            </w:r>
                            <w:r w:rsidR="00924C4E">
                              <w:rPr>
                                <w:rFonts w:ascii="Arial" w:hAnsi="Arial" w:cs="Arial"/>
                              </w:rPr>
                              <w:t>4</w:t>
                            </w:r>
                            <w:r w:rsidR="00363A4A">
                              <w:rPr>
                                <w:rFonts w:ascii="Arial" w:hAnsi="Arial" w:cs="Arial"/>
                              </w:rPr>
                              <w:t>0 m²</w:t>
                            </w:r>
                          </w:p>
                          <w:p w14:paraId="467F0A86"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12C3922C" w14:textId="77777777" w:rsidR="00CD2246" w:rsidRDefault="00CD2246" w:rsidP="00CD2246">
                            <w:pPr>
                              <w:pStyle w:val="Listenabsatz"/>
                              <w:tabs>
                                <w:tab w:val="left" w:pos="680"/>
                                <w:tab w:val="left" w:pos="2694"/>
                                <w:tab w:val="left" w:pos="2722"/>
                                <w:tab w:val="left" w:pos="4962"/>
                              </w:tabs>
                              <w:rPr>
                                <w:rFonts w:ascii="Arial" w:hAnsi="Arial" w:cs="Arial"/>
                              </w:rPr>
                            </w:pPr>
                          </w:p>
                          <w:p w14:paraId="73CB4D24"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595B4FE5" w14:textId="77777777" w:rsidR="00CD2246" w:rsidRDefault="00974F72"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+ 450 bis max. 650 mm + Platzbedarf </w:t>
                            </w:r>
                            <w:r w:rsidR="00704BED">
                              <w:rPr>
                                <w:rFonts w:ascii="Arial" w:hAnsi="Arial" w:cs="Arial"/>
                              </w:rPr>
                              <w:t>Däm</w:t>
                            </w:r>
                            <w:r w:rsidR="0069545D">
                              <w:rPr>
                                <w:rFonts w:ascii="Arial" w:hAnsi="Arial" w:cs="Arial"/>
                              </w:rPr>
                              <w:t>p</w:t>
                            </w:r>
                            <w:r w:rsidR="00704BED">
                              <w:rPr>
                                <w:rFonts w:ascii="Arial" w:hAnsi="Arial" w:cs="Arial"/>
                              </w:rPr>
                              <w:t>f</w:t>
                            </w:r>
                            <w:r w:rsidR="0069545D">
                              <w:rPr>
                                <w:rFonts w:ascii="Arial" w:hAnsi="Arial" w:cs="Arial"/>
                              </w:rPr>
                              <w:t>er/</w:t>
                            </w:r>
                            <w:r w:rsidR="00CD2246">
                              <w:rPr>
                                <w:rFonts w:ascii="Arial" w:hAnsi="Arial" w:cs="Arial"/>
                              </w:rPr>
                              <w:t>Antrieb</w:t>
                            </w:r>
                          </w:p>
                          <w:p w14:paraId="1F14DABC"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 xml:space="preserve">Radialdämpfer </w:t>
                            </w:r>
                            <w:r>
                              <w:rPr>
                                <w:rFonts w:ascii="Arial" w:hAnsi="Arial" w:cs="Arial"/>
                              </w:rPr>
                              <w:t xml:space="preserve">im Sturz: </w:t>
                            </w:r>
                            <w:r w:rsidR="0069545D">
                              <w:rPr>
                                <w:rFonts w:ascii="Arial" w:hAnsi="Arial" w:cs="Arial"/>
                              </w:rPr>
                              <w:t>200</w:t>
                            </w:r>
                            <w:r>
                              <w:rPr>
                                <w:rFonts w:ascii="Arial" w:hAnsi="Arial" w:cs="Arial"/>
                              </w:rPr>
                              <w:t xml:space="preserve"> mm </w:t>
                            </w:r>
                          </w:p>
                          <w:p w14:paraId="7E183044"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Radialdämpfer</w:t>
                            </w:r>
                            <w:r>
                              <w:rPr>
                                <w:rFonts w:ascii="Arial" w:hAnsi="Arial" w:cs="Arial"/>
                              </w:rPr>
                              <w:t xml:space="preserve"> an der Decke an der Decke: 1</w:t>
                            </w:r>
                            <w:r w:rsidR="0069545D">
                              <w:rPr>
                                <w:rFonts w:ascii="Arial" w:hAnsi="Arial" w:cs="Arial"/>
                              </w:rPr>
                              <w:t>1</w:t>
                            </w:r>
                            <w:r>
                              <w:rPr>
                                <w:rFonts w:ascii="Arial" w:hAnsi="Arial" w:cs="Arial"/>
                              </w:rPr>
                              <w:t>0 mm</w:t>
                            </w:r>
                          </w:p>
                          <w:p w14:paraId="010095F8"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w:t>
                            </w:r>
                            <w:r w:rsidR="0069545D" w:rsidRPr="0069545D">
                              <w:rPr>
                                <w:rFonts w:ascii="Arial" w:hAnsi="Arial" w:cs="Arial"/>
                              </w:rPr>
                              <w:t xml:space="preserve"> </w:t>
                            </w:r>
                            <w:r w:rsidR="0069545D">
                              <w:rPr>
                                <w:rFonts w:ascii="Arial" w:hAnsi="Arial" w:cs="Arial"/>
                              </w:rPr>
                              <w:t xml:space="preserve">Radialdämpfer </w:t>
                            </w:r>
                            <w:r>
                              <w:rPr>
                                <w:rFonts w:ascii="Arial" w:hAnsi="Arial" w:cs="Arial"/>
                              </w:rPr>
                              <w:t xml:space="preserve">seitlich der Welle: </w:t>
                            </w:r>
                            <w:r w:rsidR="0069545D">
                              <w:rPr>
                                <w:rFonts w:ascii="Arial" w:hAnsi="Arial" w:cs="Arial"/>
                              </w:rPr>
                              <w:t>5</w:t>
                            </w:r>
                            <w:r>
                              <w:rPr>
                                <w:rFonts w:ascii="Arial" w:hAnsi="Arial" w:cs="Arial"/>
                              </w:rPr>
                              <w:t>0 mm</w:t>
                            </w:r>
                          </w:p>
                          <w:p w14:paraId="0E8608EA" w14:textId="77777777" w:rsidR="001D0515" w:rsidRPr="00974F72" w:rsidRDefault="001D0515" w:rsidP="001D0515">
                            <w:pPr>
                              <w:rPr>
                                <w:rFonts w:ascii="Arial" w:hAnsi="Arial" w:cs="Arial"/>
                              </w:rPr>
                            </w:pPr>
                          </w:p>
                          <w:p w14:paraId="4710A6DD" w14:textId="77777777" w:rsidR="001D0515" w:rsidRDefault="001D0515" w:rsidP="001D0515">
                            <w:pPr>
                              <w:tabs>
                                <w:tab w:val="left" w:pos="680"/>
                                <w:tab w:val="left" w:pos="2694"/>
                                <w:tab w:val="left" w:pos="2722"/>
                                <w:tab w:val="left" w:pos="4962"/>
                              </w:tabs>
                              <w:rPr>
                                <w:rFonts w:ascii="Arial" w:hAnsi="Arial" w:cs="Arial"/>
                              </w:rPr>
                            </w:pPr>
                            <w:r w:rsidRPr="00974F72">
                              <w:rPr>
                                <w:rFonts w:ascii="Arial" w:hAnsi="Arial" w:cs="Arial"/>
                                <w:b/>
                              </w:rPr>
                              <w:t>Zugelassene Wandarten (</w:t>
                            </w:r>
                            <w:r w:rsidRPr="00974F72">
                              <w:rPr>
                                <w:rFonts w:ascii="Arial" w:hAnsi="Arial" w:cs="Arial"/>
                              </w:rPr>
                              <w:t xml:space="preserve">entsprechend gültiger </w:t>
                            </w:r>
                            <w:proofErr w:type="spellStart"/>
                            <w:r w:rsidRPr="00974F72">
                              <w:rPr>
                                <w:rFonts w:ascii="Arial" w:hAnsi="Arial" w:cs="Arial"/>
                              </w:rPr>
                              <w:t>BauNorm</w:t>
                            </w:r>
                            <w:proofErr w:type="spellEnd"/>
                            <w:r w:rsidRPr="00974F72">
                              <w:rPr>
                                <w:rFonts w:ascii="Arial" w:hAnsi="Arial" w:cs="Arial"/>
                              </w:rPr>
                              <w:t>)</w:t>
                            </w:r>
                            <w:r w:rsidRPr="001D0515">
                              <w:t xml:space="preserve"> </w:t>
                            </w:r>
                          </w:p>
                          <w:p w14:paraId="64DE57EB"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7BEF128" w14:textId="77777777" w:rsidR="00C17727" w:rsidRDefault="00C17727" w:rsidP="00C1772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03365C62" w14:textId="77777777" w:rsidR="00C17727" w:rsidRDefault="00C17727" w:rsidP="00C1772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6253E8F7"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300E00A" id="_x0000_t202" coordsize="21600,21600" o:spt="202" path="m,l,21600r21600,l21600,xe">
                <v:stroke joinstyle="miter"/>
                <v:path gradientshapeok="t" o:connecttype="rect"/>
              </v:shapetype>
              <v:shape id="Textfeld 2" o:spid="_x0000_s1026" type="#_x0000_t202" style="position:absolute;margin-left:-4.95pt;margin-top:22.8pt;width:512.4pt;height:354.6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">
                <v:textbox>
                  <w:txbxContent>
                    <w:p w14:paraId="610DDCB7"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6BD954DC"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0B9969D8" w14:textId="77777777" w:rsidR="001D0515" w:rsidRPr="001D0515" w:rsidRDefault="00BB5FA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r>
                        <w:rPr>
                          <w:rFonts w:ascii="Arial" w:hAnsi="Arial" w:cs="Arial"/>
                        </w:rPr>
                        <w:t xml:space="preserve"> teleskopierend</w:t>
                      </w:r>
                    </w:p>
                    <w:p w14:paraId="177E48EE" w14:textId="092E239F"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65376D">
                        <w:rPr>
                          <w:rFonts w:ascii="Arial" w:hAnsi="Arial" w:cs="Arial"/>
                        </w:rPr>
                        <w:t>Außenbereich</w:t>
                      </w:r>
                    </w:p>
                    <w:p w14:paraId="62C0948C"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110FA0A5" w14:textId="77777777" w:rsidR="00293C07" w:rsidRPr="00293C07" w:rsidRDefault="00293C07"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VKF Anerkennung/Technische Auskunft </w:t>
                      </w:r>
                    </w:p>
                    <w:p w14:paraId="1F928EFE"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974F72">
                        <w:rPr>
                          <w:rFonts w:ascii="Arial" w:hAnsi="Arial" w:cs="Arial"/>
                        </w:rPr>
                        <w:t>Feuerschutz</w:t>
                      </w:r>
                      <w:r w:rsidR="00924C4E">
                        <w:rPr>
                          <w:rFonts w:ascii="Arial" w:hAnsi="Arial" w:cs="Arial"/>
                        </w:rPr>
                        <w:t xml:space="preserve"> EN13501-2</w:t>
                      </w:r>
                      <w:r w:rsidR="00974F72">
                        <w:rPr>
                          <w:rFonts w:ascii="Arial" w:hAnsi="Arial" w:cs="Arial"/>
                        </w:rPr>
                        <w:t xml:space="preserve">: </w:t>
                      </w:r>
                      <w:r w:rsidRPr="008F53D2">
                        <w:rPr>
                          <w:rFonts w:ascii="Arial" w:hAnsi="Arial" w:cs="Arial"/>
                          <w:color w:val="FF0000"/>
                        </w:rPr>
                        <w:t>E</w:t>
                      </w:r>
                      <w:r w:rsidR="008F53D2" w:rsidRPr="008F53D2">
                        <w:rPr>
                          <w:rFonts w:ascii="Arial" w:hAnsi="Arial" w:cs="Arial"/>
                          <w:color w:val="FF0000"/>
                        </w:rPr>
                        <w:t>I</w:t>
                      </w:r>
                      <w:r w:rsidR="00924C4E" w:rsidRPr="00924C4E">
                        <w:rPr>
                          <w:rFonts w:ascii="Arial" w:hAnsi="Arial" w:cs="Arial"/>
                          <w:color w:val="FF0000"/>
                          <w:vertAlign w:val="subscript"/>
                        </w:rPr>
                        <w:t>2</w:t>
                      </w:r>
                      <w:r w:rsidR="008F53D2" w:rsidRPr="008F53D2">
                        <w:rPr>
                          <w:rFonts w:ascii="Arial" w:hAnsi="Arial" w:cs="Arial"/>
                          <w:color w:val="FF0000"/>
                        </w:rPr>
                        <w:t>30</w:t>
                      </w:r>
                      <w:r w:rsidR="00A1238E">
                        <w:rPr>
                          <w:rFonts w:ascii="Arial" w:hAnsi="Arial" w:cs="Arial"/>
                          <w:color w:val="FF0000"/>
                        </w:rPr>
                        <w:t>-C</w:t>
                      </w:r>
                      <w:r w:rsidR="008F53D2" w:rsidRPr="008F53D2">
                        <w:rPr>
                          <w:rFonts w:ascii="Arial" w:hAnsi="Arial" w:cs="Arial"/>
                          <w:color w:val="FF0000"/>
                        </w:rPr>
                        <w:t>, brandhemmend</w:t>
                      </w:r>
                    </w:p>
                    <w:p w14:paraId="548470D3" w14:textId="6B110380" w:rsidR="00CC6126" w:rsidRDefault="00CC6126" w:rsidP="00CC6126">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w:t>
                      </w:r>
                      <w:r w:rsidR="0065376D">
                        <w:rPr>
                          <w:rFonts w:ascii="Arial" w:hAnsi="Arial" w:cs="Arial"/>
                        </w:rPr>
                        <w:t>ß</w:t>
                      </w:r>
                      <w:r w:rsidRPr="001D0515">
                        <w:rPr>
                          <w:rFonts w:ascii="Arial" w:hAnsi="Arial" w:cs="Arial"/>
                        </w:rPr>
                        <w:t>funktion geprüft C</w:t>
                      </w:r>
                      <w:r>
                        <w:rPr>
                          <w:rFonts w:ascii="Arial" w:hAnsi="Arial" w:cs="Arial"/>
                        </w:rPr>
                        <w:t xml:space="preserve">4 bis </w:t>
                      </w:r>
                      <w:r w:rsidRPr="001D0515">
                        <w:rPr>
                          <w:rFonts w:ascii="Arial" w:hAnsi="Arial" w:cs="Arial"/>
                        </w:rPr>
                        <w:t>C1 (grö</w:t>
                      </w:r>
                      <w:r w:rsidR="0065376D">
                        <w:rPr>
                          <w:rFonts w:ascii="Arial" w:hAnsi="Arial" w:cs="Arial"/>
                        </w:rPr>
                        <w:t>ß</w:t>
                      </w:r>
                      <w:r w:rsidRPr="001D0515">
                        <w:rPr>
                          <w:rFonts w:ascii="Arial" w:hAnsi="Arial" w:cs="Arial"/>
                        </w:rPr>
                        <w:t>enabhängig)</w:t>
                      </w:r>
                    </w:p>
                    <w:p w14:paraId="77E94496" w14:textId="4F02D458"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24C4E">
                        <w:rPr>
                          <w:rFonts w:ascii="Arial" w:hAnsi="Arial" w:cs="Arial"/>
                        </w:rPr>
                        <w:t xml:space="preserve"> EN13501-2</w:t>
                      </w:r>
                      <w:r w:rsidR="00CB7256">
                        <w:rPr>
                          <w:rFonts w:ascii="Arial" w:hAnsi="Arial" w:cs="Arial"/>
                        </w:rPr>
                        <w:t>, nur mit CE</w:t>
                      </w:r>
                      <w:r w:rsidR="00974F72">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w:t>
                      </w:r>
                      <w:r w:rsidR="0065376D">
                        <w:rPr>
                          <w:rFonts w:ascii="Arial" w:hAnsi="Arial" w:cs="Arial"/>
                        </w:rPr>
                        <w:t>ß</w:t>
                      </w:r>
                      <w:r w:rsidRPr="001D0515">
                        <w:rPr>
                          <w:rFonts w:ascii="Arial" w:hAnsi="Arial" w:cs="Arial"/>
                        </w:rPr>
                        <w:t>rauch)</w:t>
                      </w:r>
                      <w:r w:rsidRPr="001D0515">
                        <w:rPr>
                          <w:rFonts w:ascii="Arial" w:hAnsi="Arial" w:cs="Arial"/>
                        </w:rPr>
                        <w:tab/>
                        <w:t>(</w:t>
                      </w:r>
                      <w:r w:rsidR="00C17727">
                        <w:rPr>
                          <w:rFonts w:ascii="Arial" w:hAnsi="Arial" w:cs="Arial"/>
                        </w:rPr>
                        <w:t>nicht möglich</w:t>
                      </w:r>
                      <w:r w:rsidRPr="001D0515">
                        <w:rPr>
                          <w:rFonts w:ascii="Arial" w:hAnsi="Arial" w:cs="Arial"/>
                        </w:rPr>
                        <w:t>)</w:t>
                      </w:r>
                      <w:r w:rsidRPr="001D0515">
                        <w:rPr>
                          <w:rFonts w:ascii="Arial" w:hAnsi="Arial" w:cs="Arial"/>
                        </w:rPr>
                        <w:tab/>
                      </w:r>
                    </w:p>
                    <w:p w14:paraId="4AF92AF3" w14:textId="77777777"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14:paraId="53F17AE0" w14:textId="77777777"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1C3C29">
                        <w:rPr>
                          <w:rFonts w:ascii="Arial" w:hAnsi="Arial" w:cs="Arial"/>
                        </w:rPr>
                        <w:t>Mehrpreis</w:t>
                      </w:r>
                      <w:r w:rsidRPr="001D0515">
                        <w:rPr>
                          <w:rFonts w:ascii="Arial" w:hAnsi="Arial" w:cs="Arial"/>
                        </w:rPr>
                        <w:t>)</w:t>
                      </w:r>
                      <w:r w:rsidRPr="001D0515">
                        <w:rPr>
                          <w:rFonts w:ascii="Arial" w:hAnsi="Arial" w:cs="Arial"/>
                        </w:rPr>
                        <w:tab/>
                      </w:r>
                    </w:p>
                    <w:p w14:paraId="7203D1F7" w14:textId="77777777"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1C3C29">
                        <w:rPr>
                          <w:rFonts w:ascii="Arial" w:hAnsi="Arial" w:cs="Arial"/>
                        </w:rPr>
                        <w:t>Mehrpreis</w:t>
                      </w:r>
                      <w:r w:rsidRPr="00CD2246">
                        <w:rPr>
                          <w:rFonts w:ascii="Arial" w:hAnsi="Arial" w:cs="Arial"/>
                        </w:rPr>
                        <w:t xml:space="preserve"> f.</w:t>
                      </w:r>
                      <w:r w:rsidR="00CD2246">
                        <w:rPr>
                          <w:rFonts w:ascii="Arial" w:hAnsi="Arial" w:cs="Arial"/>
                        </w:rPr>
                        <w:t xml:space="preserve"> </w:t>
                      </w:r>
                      <w:r w:rsidRPr="00CD2246">
                        <w:rPr>
                          <w:rFonts w:ascii="Arial" w:hAnsi="Arial" w:cs="Arial"/>
                        </w:rPr>
                        <w:t>Standard/ flächenbündig)</w:t>
                      </w:r>
                    </w:p>
                    <w:p w14:paraId="179AF4D5" w14:textId="77777777" w:rsidR="001D0515" w:rsidRPr="00CB7256" w:rsidRDefault="00CB7256" w:rsidP="00CB7256">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2EAF4BD9"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15FD8DB7"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14:paraId="3B325CB4" w14:textId="77777777" w:rsidR="00363A4A" w:rsidRDefault="00924C4E"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4</w:t>
                      </w:r>
                      <w:r w:rsidR="00363A4A">
                        <w:rPr>
                          <w:rFonts w:ascii="Arial" w:hAnsi="Arial" w:cs="Arial"/>
                        </w:rPr>
                        <w:t xml:space="preserve">00 x </w:t>
                      </w:r>
                      <w:r>
                        <w:rPr>
                          <w:rFonts w:ascii="Arial" w:hAnsi="Arial" w:cs="Arial"/>
                        </w:rPr>
                        <w:t>4</w:t>
                      </w:r>
                      <w:r w:rsidR="00363A4A">
                        <w:rPr>
                          <w:rFonts w:ascii="Arial" w:hAnsi="Arial" w:cs="Arial"/>
                        </w:rPr>
                        <w:t>00 mm</w:t>
                      </w:r>
                    </w:p>
                    <w:p w14:paraId="161B3A36"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24C4E">
                        <w:rPr>
                          <w:rFonts w:ascii="Arial" w:hAnsi="Arial" w:cs="Arial"/>
                        </w:rPr>
                        <w:t>8</w:t>
                      </w:r>
                      <w:r w:rsidR="008F53D2">
                        <w:rPr>
                          <w:rFonts w:ascii="Arial" w:hAnsi="Arial" w:cs="Arial"/>
                        </w:rPr>
                        <w:t xml:space="preserve">.000 x </w:t>
                      </w:r>
                      <w:r w:rsidR="00924C4E">
                        <w:rPr>
                          <w:rFonts w:ascii="Arial" w:hAnsi="Arial" w:cs="Arial"/>
                        </w:rPr>
                        <w:t>5.00</w:t>
                      </w:r>
                      <w:r w:rsidR="008F53D2">
                        <w:rPr>
                          <w:rFonts w:ascii="Arial" w:hAnsi="Arial" w:cs="Arial"/>
                        </w:rPr>
                        <w:t>0</w:t>
                      </w:r>
                      <w:r w:rsidR="00363A4A" w:rsidRPr="00D43E15">
                        <w:rPr>
                          <w:rFonts w:ascii="Arial" w:hAnsi="Arial" w:cs="Arial"/>
                        </w:rPr>
                        <w:t xml:space="preserve"> mm</w:t>
                      </w:r>
                      <w:r w:rsidR="00363A4A">
                        <w:rPr>
                          <w:rFonts w:ascii="Arial" w:hAnsi="Arial" w:cs="Arial"/>
                        </w:rPr>
                        <w:t xml:space="preserve">, max. </w:t>
                      </w:r>
                      <w:r w:rsidR="00924C4E">
                        <w:rPr>
                          <w:rFonts w:ascii="Arial" w:hAnsi="Arial" w:cs="Arial"/>
                        </w:rPr>
                        <w:t>4</w:t>
                      </w:r>
                      <w:r w:rsidR="00363A4A">
                        <w:rPr>
                          <w:rFonts w:ascii="Arial" w:hAnsi="Arial" w:cs="Arial"/>
                        </w:rPr>
                        <w:t>0 m²</w:t>
                      </w:r>
                    </w:p>
                    <w:p w14:paraId="2D94F4C6"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24C4E">
                        <w:rPr>
                          <w:rFonts w:ascii="Arial" w:hAnsi="Arial" w:cs="Arial"/>
                        </w:rPr>
                        <w:t xml:space="preserve">8.000 x </w:t>
                      </w:r>
                      <w:r w:rsidR="008F53D2">
                        <w:rPr>
                          <w:rFonts w:ascii="Arial" w:hAnsi="Arial" w:cs="Arial"/>
                        </w:rPr>
                        <w:t>5</w:t>
                      </w:r>
                      <w:r w:rsidR="00924C4E">
                        <w:rPr>
                          <w:rFonts w:ascii="Arial" w:hAnsi="Arial" w:cs="Arial"/>
                        </w:rPr>
                        <w:t>.00</w:t>
                      </w:r>
                      <w:r w:rsidR="008F53D2">
                        <w:rPr>
                          <w:rFonts w:ascii="Arial" w:hAnsi="Arial" w:cs="Arial"/>
                        </w:rPr>
                        <w:t>0</w:t>
                      </w:r>
                      <w:r w:rsidR="008F53D2" w:rsidRPr="00D43E15">
                        <w:rPr>
                          <w:rFonts w:ascii="Arial" w:hAnsi="Arial" w:cs="Arial"/>
                        </w:rPr>
                        <w:t xml:space="preserve"> </w:t>
                      </w:r>
                      <w:r w:rsidRPr="00D43E15">
                        <w:rPr>
                          <w:rFonts w:ascii="Arial" w:hAnsi="Arial" w:cs="Arial"/>
                        </w:rPr>
                        <w:t>mm</w:t>
                      </w:r>
                      <w:r w:rsidR="00363A4A">
                        <w:rPr>
                          <w:rFonts w:ascii="Arial" w:hAnsi="Arial" w:cs="Arial"/>
                        </w:rPr>
                        <w:t xml:space="preserve">, max. </w:t>
                      </w:r>
                      <w:r w:rsidR="00924C4E">
                        <w:rPr>
                          <w:rFonts w:ascii="Arial" w:hAnsi="Arial" w:cs="Arial"/>
                        </w:rPr>
                        <w:t>4</w:t>
                      </w:r>
                      <w:r w:rsidR="00363A4A">
                        <w:rPr>
                          <w:rFonts w:ascii="Arial" w:hAnsi="Arial" w:cs="Arial"/>
                        </w:rPr>
                        <w:t>0 m²</w:t>
                      </w:r>
                    </w:p>
                    <w:p w14:paraId="467F0A86"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12C3922C" w14:textId="77777777" w:rsidR="00CD2246" w:rsidRDefault="00CD2246" w:rsidP="00CD2246">
                      <w:pPr>
                        <w:pStyle w:val="Listenabsatz"/>
                        <w:tabs>
                          <w:tab w:val="left" w:pos="680"/>
                          <w:tab w:val="left" w:pos="2694"/>
                          <w:tab w:val="left" w:pos="2722"/>
                          <w:tab w:val="left" w:pos="4962"/>
                        </w:tabs>
                        <w:rPr>
                          <w:rFonts w:ascii="Arial" w:hAnsi="Arial" w:cs="Arial"/>
                        </w:rPr>
                      </w:pPr>
                    </w:p>
                    <w:p w14:paraId="73CB4D24"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595B4FE5" w14:textId="77777777" w:rsidR="00CD2246" w:rsidRDefault="00974F72"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+ 450 bis max. 650 mm + Platzbedarf </w:t>
                      </w:r>
                      <w:r w:rsidR="00704BED">
                        <w:rPr>
                          <w:rFonts w:ascii="Arial" w:hAnsi="Arial" w:cs="Arial"/>
                        </w:rPr>
                        <w:t>Däm</w:t>
                      </w:r>
                      <w:r w:rsidR="0069545D">
                        <w:rPr>
                          <w:rFonts w:ascii="Arial" w:hAnsi="Arial" w:cs="Arial"/>
                        </w:rPr>
                        <w:t>p</w:t>
                      </w:r>
                      <w:r w:rsidR="00704BED">
                        <w:rPr>
                          <w:rFonts w:ascii="Arial" w:hAnsi="Arial" w:cs="Arial"/>
                        </w:rPr>
                        <w:t>f</w:t>
                      </w:r>
                      <w:r w:rsidR="0069545D">
                        <w:rPr>
                          <w:rFonts w:ascii="Arial" w:hAnsi="Arial" w:cs="Arial"/>
                        </w:rPr>
                        <w:t>er/</w:t>
                      </w:r>
                      <w:r w:rsidR="00CD2246">
                        <w:rPr>
                          <w:rFonts w:ascii="Arial" w:hAnsi="Arial" w:cs="Arial"/>
                        </w:rPr>
                        <w:t>Antrieb</w:t>
                      </w:r>
                    </w:p>
                    <w:p w14:paraId="1F14DABC"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 xml:space="preserve">Radialdämpfer </w:t>
                      </w:r>
                      <w:r>
                        <w:rPr>
                          <w:rFonts w:ascii="Arial" w:hAnsi="Arial" w:cs="Arial"/>
                        </w:rPr>
                        <w:t xml:space="preserve">im Sturz: </w:t>
                      </w:r>
                      <w:r w:rsidR="0069545D">
                        <w:rPr>
                          <w:rFonts w:ascii="Arial" w:hAnsi="Arial" w:cs="Arial"/>
                        </w:rPr>
                        <w:t>200</w:t>
                      </w:r>
                      <w:r>
                        <w:rPr>
                          <w:rFonts w:ascii="Arial" w:hAnsi="Arial" w:cs="Arial"/>
                        </w:rPr>
                        <w:t xml:space="preserve"> mm </w:t>
                      </w:r>
                    </w:p>
                    <w:p w14:paraId="7E183044"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69545D">
                        <w:rPr>
                          <w:rFonts w:ascii="Arial" w:hAnsi="Arial" w:cs="Arial"/>
                        </w:rPr>
                        <w:t>Radialdämpfer</w:t>
                      </w:r>
                      <w:r>
                        <w:rPr>
                          <w:rFonts w:ascii="Arial" w:hAnsi="Arial" w:cs="Arial"/>
                        </w:rPr>
                        <w:t xml:space="preserve"> an der Decke an der Decke: 1</w:t>
                      </w:r>
                      <w:r w:rsidR="0069545D">
                        <w:rPr>
                          <w:rFonts w:ascii="Arial" w:hAnsi="Arial" w:cs="Arial"/>
                        </w:rPr>
                        <w:t>1</w:t>
                      </w:r>
                      <w:r>
                        <w:rPr>
                          <w:rFonts w:ascii="Arial" w:hAnsi="Arial" w:cs="Arial"/>
                        </w:rPr>
                        <w:t>0 mm</w:t>
                      </w:r>
                    </w:p>
                    <w:p w14:paraId="010095F8" w14:textId="77777777"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Platzbedarf</w:t>
                      </w:r>
                      <w:r w:rsidR="0069545D" w:rsidRPr="0069545D">
                        <w:rPr>
                          <w:rFonts w:ascii="Arial" w:hAnsi="Arial" w:cs="Arial"/>
                        </w:rPr>
                        <w:t xml:space="preserve"> </w:t>
                      </w:r>
                      <w:r w:rsidR="0069545D">
                        <w:rPr>
                          <w:rFonts w:ascii="Arial" w:hAnsi="Arial" w:cs="Arial"/>
                        </w:rPr>
                        <w:t xml:space="preserve">Radialdämpfer </w:t>
                      </w:r>
                      <w:r>
                        <w:rPr>
                          <w:rFonts w:ascii="Arial" w:hAnsi="Arial" w:cs="Arial"/>
                        </w:rPr>
                        <w:t xml:space="preserve">seitlich der Welle: </w:t>
                      </w:r>
                      <w:r w:rsidR="0069545D">
                        <w:rPr>
                          <w:rFonts w:ascii="Arial" w:hAnsi="Arial" w:cs="Arial"/>
                        </w:rPr>
                        <w:t>5</w:t>
                      </w:r>
                      <w:r>
                        <w:rPr>
                          <w:rFonts w:ascii="Arial" w:hAnsi="Arial" w:cs="Arial"/>
                        </w:rPr>
                        <w:t>0 mm</w:t>
                      </w:r>
                    </w:p>
                    <w:p w14:paraId="0E8608EA" w14:textId="77777777" w:rsidR="001D0515" w:rsidRPr="00974F72" w:rsidRDefault="001D0515" w:rsidP="001D0515">
                      <w:pPr>
                        <w:rPr>
                          <w:rFonts w:ascii="Arial" w:hAnsi="Arial" w:cs="Arial"/>
                        </w:rPr>
                      </w:pPr>
                    </w:p>
                    <w:p w14:paraId="4710A6DD" w14:textId="77777777" w:rsidR="001D0515" w:rsidRDefault="001D0515" w:rsidP="001D0515">
                      <w:pPr>
                        <w:tabs>
                          <w:tab w:val="left" w:pos="680"/>
                          <w:tab w:val="left" w:pos="2694"/>
                          <w:tab w:val="left" w:pos="2722"/>
                          <w:tab w:val="left" w:pos="4962"/>
                        </w:tabs>
                        <w:rPr>
                          <w:rFonts w:ascii="Arial" w:hAnsi="Arial" w:cs="Arial"/>
                        </w:rPr>
                      </w:pPr>
                      <w:r w:rsidRPr="00974F72">
                        <w:rPr>
                          <w:rFonts w:ascii="Arial" w:hAnsi="Arial" w:cs="Arial"/>
                          <w:b/>
                        </w:rPr>
                        <w:t>Zugelassene Wandarten (</w:t>
                      </w:r>
                      <w:r w:rsidRPr="00974F72">
                        <w:rPr>
                          <w:rFonts w:ascii="Arial" w:hAnsi="Arial" w:cs="Arial"/>
                        </w:rPr>
                        <w:t xml:space="preserve">entsprechend gültiger </w:t>
                      </w:r>
                      <w:proofErr w:type="spellStart"/>
                      <w:r w:rsidRPr="00974F72">
                        <w:rPr>
                          <w:rFonts w:ascii="Arial" w:hAnsi="Arial" w:cs="Arial"/>
                        </w:rPr>
                        <w:t>BauNorm</w:t>
                      </w:r>
                      <w:proofErr w:type="spellEnd"/>
                      <w:r w:rsidRPr="00974F72">
                        <w:rPr>
                          <w:rFonts w:ascii="Arial" w:hAnsi="Arial" w:cs="Arial"/>
                        </w:rPr>
                        <w:t>)</w:t>
                      </w:r>
                      <w:r w:rsidRPr="001D0515">
                        <w:t xml:space="preserve"> </w:t>
                      </w:r>
                    </w:p>
                    <w:p w14:paraId="64DE57EB"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7BEF128" w14:textId="77777777" w:rsidR="00C17727" w:rsidRDefault="00C17727" w:rsidP="00C1772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03365C62" w14:textId="77777777" w:rsidR="00C17727" w:rsidRDefault="00C17727" w:rsidP="00C1772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6253E8F7" w14:textId="77777777" w:rsidR="001D0515" w:rsidRDefault="001D0515" w:rsidP="001D0515"/>
                  </w:txbxContent>
                </v:textbox>
                <w10:wrap type="square"/>
              </v:shape>
            </w:pict>
          </mc:Fallback>
        </mc:AlternateContent>
      </w:r>
      <w:r w:rsidR="00CC6126">
        <w:rPr>
          <w:noProof/>
          <w:lang w:val="de-AT" w:eastAsia="de-AT"/>
        </w:rPr>
        <w:drawing>
          <wp:anchor distT="0" distB="0" distL="114300" distR="114300" simplePos="0" relativeHeight="251662336" behindDoc="0" locked="0" layoutInCell="1" allowOverlap="1" wp14:anchorId="240D537A" wp14:editId="3BCB046C">
            <wp:simplePos x="0" y="0"/>
            <wp:positionH relativeFrom="column">
              <wp:posOffset>5175885</wp:posOffset>
            </wp:positionH>
            <wp:positionV relativeFrom="paragraph">
              <wp:posOffset>3096260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sidR="00363A4A">
        <w:rPr>
          <w:rFonts w:cs="Arial"/>
          <w:b/>
          <w:color w:val="auto"/>
          <w:w w:val="100"/>
          <w:sz w:val="28"/>
          <w:szCs w:val="28"/>
          <w:lang w:eastAsia="de-AT"/>
        </w:rPr>
        <w:t>lift</w:t>
      </w:r>
      <w:proofErr w:type="spellEnd"/>
      <w:r w:rsidR="00F02445">
        <w:rPr>
          <w:rFonts w:cs="Arial"/>
          <w:b/>
          <w:color w:val="auto"/>
          <w:w w:val="100"/>
          <w:sz w:val="28"/>
          <w:szCs w:val="28"/>
          <w:lang w:eastAsia="de-AT"/>
        </w:rPr>
        <w:t xml:space="preserve"> </w:t>
      </w:r>
      <w:r w:rsidR="00F23672">
        <w:rPr>
          <w:rFonts w:cs="Arial"/>
          <w:b/>
          <w:color w:val="auto"/>
          <w:w w:val="100"/>
          <w:sz w:val="28"/>
          <w:szCs w:val="28"/>
          <w:lang w:eastAsia="de-AT"/>
        </w:rPr>
        <w:t>extended</w:t>
      </w:r>
      <w:r w:rsidR="00E843C6">
        <w:rPr>
          <w:rFonts w:cs="Arial"/>
          <w:b/>
          <w:color w:val="auto"/>
          <w:w w:val="100"/>
          <w:sz w:val="28"/>
          <w:szCs w:val="28"/>
          <w:lang w:eastAsia="de-AT"/>
        </w:rPr>
        <w:t>-30</w:t>
      </w:r>
      <w:r w:rsidR="00A1238E">
        <w:rPr>
          <w:rFonts w:cs="Arial"/>
          <w:b/>
          <w:color w:val="auto"/>
          <w:w w:val="100"/>
          <w:sz w:val="28"/>
          <w:szCs w:val="28"/>
          <w:lang w:eastAsia="de-AT"/>
        </w:rPr>
        <w:t>,</w:t>
      </w:r>
      <w:r w:rsidR="005C0199">
        <w:rPr>
          <w:rFonts w:cs="Arial"/>
          <w:b/>
          <w:color w:val="auto"/>
          <w:w w:val="100"/>
          <w:sz w:val="28"/>
          <w:szCs w:val="28"/>
          <w:lang w:eastAsia="de-AT"/>
        </w:rPr>
        <w:t xml:space="preserve"> </w:t>
      </w:r>
      <w:r w:rsidR="00BB5FA6">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BB5FA6">
        <w:rPr>
          <w:rFonts w:cs="Arial"/>
          <w:b/>
          <w:color w:val="auto"/>
          <w:w w:val="100"/>
          <w:sz w:val="28"/>
          <w:szCs w:val="28"/>
          <w:lang w:eastAsia="de-AT"/>
        </w:rPr>
        <w:t xml:space="preserve"> </w:t>
      </w:r>
    </w:p>
    <w:p w14:paraId="778FA2A8" w14:textId="77777777" w:rsidR="001D0515" w:rsidRPr="00646C54" w:rsidRDefault="001D0515" w:rsidP="001E4E53">
      <w:pPr>
        <w:tabs>
          <w:tab w:val="left" w:pos="680"/>
          <w:tab w:val="left" w:pos="2694"/>
          <w:tab w:val="left" w:pos="2722"/>
          <w:tab w:val="left" w:pos="4962"/>
        </w:tabs>
        <w:rPr>
          <w:rFonts w:ascii="Arial" w:hAnsi="Arial" w:cs="Arial"/>
        </w:rPr>
      </w:pPr>
    </w:p>
    <w:p w14:paraId="5C5FFE2A" w14:textId="77777777" w:rsidR="00FB4376" w:rsidRPr="006079C8" w:rsidRDefault="006079C8" w:rsidP="006C56EE">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69A68A44" w14:textId="77777777" w:rsidR="00C0707C" w:rsidRDefault="008E6298" w:rsidP="006C56EE">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w:t>
      </w:r>
      <w:proofErr w:type="spellStart"/>
      <w:r w:rsidR="00C0707C" w:rsidRPr="00C0707C">
        <w:rPr>
          <w:rFonts w:ascii="Arial" w:hAnsi="Arial" w:cs="Arial"/>
        </w:rPr>
        <w:t>Labyrinthprofil</w:t>
      </w:r>
      <w:proofErr w:type="spellEnd"/>
      <w:r w:rsidR="00C0707C" w:rsidRPr="00C0707C">
        <w:rPr>
          <w:rFonts w:ascii="Arial" w:hAnsi="Arial" w:cs="Arial"/>
        </w:rPr>
        <w:t>, verzinkt und pulverbeschichtet, Farbe nach Wahl des Auftraggebers aus den RAL-Standardfarben.</w:t>
      </w:r>
    </w:p>
    <w:p w14:paraId="351339F5" w14:textId="335BA4B2" w:rsidR="00DA0D75" w:rsidRDefault="00363A4A" w:rsidP="006C56EE">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w:t>
      </w:r>
      <w:r w:rsidR="0065376D" w:rsidRPr="00DA0D75">
        <w:rPr>
          <w:rFonts w:ascii="Arial" w:hAnsi="Arial" w:cs="Arial"/>
        </w:rPr>
        <w:t>schlie</w:t>
      </w:r>
      <w:r w:rsidR="0065376D">
        <w:rPr>
          <w:rFonts w:ascii="Arial" w:hAnsi="Arial" w:cs="Arial"/>
        </w:rPr>
        <w:t>ßt</w:t>
      </w:r>
      <w:r w:rsidR="00DA0D75" w:rsidRPr="00DA0D75">
        <w:rPr>
          <w:rFonts w:ascii="Arial" w:hAnsi="Arial" w:cs="Arial"/>
        </w:rPr>
        <w:t xml:space="preserve"> Ihr Brandschutztor absolut exakt und ruckelfrei.</w:t>
      </w:r>
      <w:r w:rsidR="00DA0D75">
        <w:rPr>
          <w:rFonts w:ascii="Arial" w:hAnsi="Arial" w:cs="Arial"/>
          <w:szCs w:val="22"/>
        </w:rPr>
        <w:t xml:space="preserve"> </w:t>
      </w:r>
    </w:p>
    <w:p w14:paraId="3DA32B05" w14:textId="41EDD987" w:rsidR="00363A4A" w:rsidRDefault="00363A4A" w:rsidP="006C56EE">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w:t>
      </w:r>
      <w:r w:rsidR="0065376D">
        <w:rPr>
          <w:rFonts w:ascii="Arial" w:hAnsi="Arial" w:cs="Arial"/>
          <w:szCs w:val="22"/>
        </w:rPr>
        <w:t>ß</w:t>
      </w:r>
      <w:r w:rsidRPr="003758A7">
        <w:rPr>
          <w:rFonts w:ascii="Arial" w:hAnsi="Arial" w:cs="Arial"/>
          <w:szCs w:val="22"/>
        </w:rPr>
        <w:t>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 xml:space="preserve">ydraulische </w:t>
      </w:r>
      <w:r w:rsidR="0065376D" w:rsidRPr="003758A7">
        <w:rPr>
          <w:rFonts w:ascii="Arial" w:hAnsi="Arial" w:cs="Arial"/>
          <w:szCs w:val="22"/>
        </w:rPr>
        <w:t>Sto</w:t>
      </w:r>
      <w:r w:rsidR="0065376D">
        <w:rPr>
          <w:rFonts w:ascii="Arial" w:hAnsi="Arial" w:cs="Arial"/>
          <w:szCs w:val="22"/>
        </w:rPr>
        <w:t>ßd</w:t>
      </w:r>
      <w:r w:rsidR="0065376D" w:rsidRPr="003758A7">
        <w:rPr>
          <w:rFonts w:ascii="Arial" w:hAnsi="Arial" w:cs="Arial"/>
          <w:szCs w:val="22"/>
        </w:rPr>
        <w:t>ämpfer</w:t>
      </w:r>
      <w:r w:rsidRPr="003758A7">
        <w:rPr>
          <w:rFonts w:ascii="Arial" w:hAnsi="Arial" w:cs="Arial"/>
          <w:szCs w:val="22"/>
        </w:rPr>
        <w:t>.</w:t>
      </w:r>
    </w:p>
    <w:p w14:paraId="37B62F71" w14:textId="4FDE7DDE" w:rsidR="005556A5" w:rsidRPr="005556A5" w:rsidRDefault="005556A5" w:rsidP="006C56EE">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w:t>
      </w:r>
      <w:r w:rsidR="0065376D">
        <w:rPr>
          <w:rFonts w:ascii="Arial" w:hAnsi="Arial" w:cs="Arial"/>
          <w:szCs w:val="22"/>
        </w:rPr>
        <w:t>ß</w:t>
      </w:r>
      <w:r>
        <w:rPr>
          <w:rFonts w:ascii="Arial" w:hAnsi="Arial" w:cs="Arial"/>
          <w:szCs w:val="22"/>
        </w:rPr>
        <w:t xml:space="preserve">impuls </w:t>
      </w:r>
      <w:r w:rsidR="0065376D">
        <w:rPr>
          <w:rFonts w:ascii="Arial" w:hAnsi="Arial" w:cs="Arial"/>
          <w:szCs w:val="22"/>
        </w:rPr>
        <w:t>schließt</w:t>
      </w:r>
      <w:r>
        <w:rPr>
          <w:rFonts w:ascii="Arial" w:hAnsi="Arial" w:cs="Arial"/>
          <w:szCs w:val="22"/>
        </w:rPr>
        <w:t xml:space="preserve"> das Tor über Eigengewicht, gedämpft durch die Gewichte. Eine Wiederöffnung erfolgt über ein Haspelkettensystem seitlich des Tores. Als </w:t>
      </w:r>
      <w:r w:rsidR="001C3C29">
        <w:rPr>
          <w:rFonts w:ascii="Arial" w:hAnsi="Arial" w:cs="Arial"/>
          <w:szCs w:val="22"/>
        </w:rPr>
        <w:t>Mehrpreis</w:t>
      </w:r>
      <w:r>
        <w:rPr>
          <w:rFonts w:ascii="Arial" w:hAnsi="Arial" w:cs="Arial"/>
          <w:szCs w:val="22"/>
        </w:rPr>
        <w:t xml:space="preserve"> steht für </w:t>
      </w:r>
      <w:r w:rsidR="0065376D">
        <w:rPr>
          <w:rFonts w:ascii="Arial" w:hAnsi="Arial" w:cs="Arial"/>
          <w:szCs w:val="22"/>
        </w:rPr>
        <w:t>große</w:t>
      </w:r>
      <w:r>
        <w:rPr>
          <w:rFonts w:ascii="Arial" w:hAnsi="Arial" w:cs="Arial"/>
          <w:szCs w:val="22"/>
        </w:rPr>
        <w:t xml:space="preserve"> Tore eine elektrische Öffnungsmöglichkeit mit Elektromotor in selbsthemmenden Schneckengetriebe zur Auswahl.</w:t>
      </w:r>
    </w:p>
    <w:p w14:paraId="6346C69C" w14:textId="77777777" w:rsidR="0072264B" w:rsidRPr="006C56EE" w:rsidRDefault="0072264B" w:rsidP="006C56EE">
      <w:pPr>
        <w:ind w:right="253"/>
        <w:jc w:val="both"/>
        <w:rPr>
          <w:rFonts w:ascii="Arial" w:hAnsi="Arial" w:cs="Arial"/>
          <w:b/>
        </w:rPr>
      </w:pPr>
    </w:p>
    <w:p w14:paraId="2D3E303B" w14:textId="77777777" w:rsidR="00C2410A" w:rsidRPr="006C56EE" w:rsidRDefault="00C2410A" w:rsidP="006C56EE">
      <w:pPr>
        <w:ind w:right="253"/>
        <w:rPr>
          <w:rFonts w:ascii="Arial" w:hAnsi="Arial" w:cs="Arial"/>
        </w:rPr>
      </w:pPr>
      <w:r w:rsidRPr="006C56EE">
        <w:rPr>
          <w:rFonts w:ascii="Arial" w:hAnsi="Arial" w:cs="Arial"/>
          <w:b/>
        </w:rPr>
        <w:t>Feuerwiderstandsklasse der gesamten Konstruktion nach EN1</w:t>
      </w:r>
      <w:r w:rsidR="00F97D5A">
        <w:rPr>
          <w:rFonts w:ascii="Arial" w:hAnsi="Arial" w:cs="Arial"/>
          <w:b/>
        </w:rPr>
        <w:t>3</w:t>
      </w:r>
      <w:r w:rsidRPr="006C56EE">
        <w:rPr>
          <w:rFonts w:ascii="Arial" w:hAnsi="Arial" w:cs="Arial"/>
          <w:b/>
        </w:rPr>
        <w:t>501</w:t>
      </w:r>
      <w:r w:rsidR="00924C4E">
        <w:rPr>
          <w:rFonts w:ascii="Arial" w:hAnsi="Arial" w:cs="Arial"/>
          <w:b/>
        </w:rPr>
        <w:t>-2</w:t>
      </w:r>
      <w:r w:rsidRPr="006C56EE">
        <w:rPr>
          <w:rFonts w:ascii="Arial" w:hAnsi="Arial" w:cs="Arial"/>
        </w:rPr>
        <w:t>:</w:t>
      </w:r>
      <w:r w:rsidRPr="006C56EE">
        <w:rPr>
          <w:rFonts w:ascii="Arial" w:hAnsi="Arial" w:cs="Arial"/>
          <w:color w:val="FF0000"/>
        </w:rPr>
        <w:t xml:space="preserve"> E</w:t>
      </w:r>
      <w:r w:rsidR="008F53D2" w:rsidRPr="006C56EE">
        <w:rPr>
          <w:rFonts w:ascii="Arial" w:hAnsi="Arial" w:cs="Arial"/>
          <w:color w:val="FF0000"/>
        </w:rPr>
        <w:t>I</w:t>
      </w:r>
      <w:r w:rsidR="00924C4E" w:rsidRPr="00924C4E">
        <w:rPr>
          <w:rFonts w:ascii="Arial" w:hAnsi="Arial" w:cs="Arial"/>
          <w:color w:val="FF0000"/>
          <w:vertAlign w:val="subscript"/>
        </w:rPr>
        <w:t>2</w:t>
      </w:r>
      <w:r w:rsidR="008F53D2" w:rsidRPr="006C56EE">
        <w:rPr>
          <w:rFonts w:ascii="Arial" w:hAnsi="Arial" w:cs="Arial"/>
          <w:color w:val="FF0000"/>
        </w:rPr>
        <w:t>30</w:t>
      </w:r>
      <w:r w:rsidR="00924C4E">
        <w:rPr>
          <w:rFonts w:ascii="Arial" w:hAnsi="Arial" w:cs="Arial"/>
          <w:color w:val="FF0000"/>
        </w:rPr>
        <w:t>-C</w:t>
      </w:r>
    </w:p>
    <w:p w14:paraId="45CD0DF1" w14:textId="77777777" w:rsidR="00E9263F" w:rsidRDefault="00363A4A" w:rsidP="00293C07">
      <w:pPr>
        <w:tabs>
          <w:tab w:val="left" w:pos="680"/>
          <w:tab w:val="left" w:pos="2694"/>
          <w:tab w:val="left" w:pos="2722"/>
          <w:tab w:val="left" w:pos="6663"/>
        </w:tabs>
        <w:ind w:right="253"/>
        <w:rPr>
          <w:rFonts w:ascii="Arial" w:hAnsi="Arial" w:cs="Arial"/>
        </w:rPr>
      </w:pPr>
      <w:r w:rsidRPr="006C56EE">
        <w:rPr>
          <w:rFonts w:ascii="Arial" w:hAnsi="Arial" w:cs="Arial"/>
        </w:rPr>
        <w:t>CE-Kennzeichnung nach EN 16034 und/oder EN 13241</w:t>
      </w:r>
      <w:r w:rsidR="00CC6126">
        <w:rPr>
          <w:rFonts w:ascii="Arial" w:hAnsi="Arial" w:cs="Arial"/>
        </w:rPr>
        <w:t xml:space="preserve">, </w:t>
      </w:r>
      <w:r w:rsidR="00293C07">
        <w:rPr>
          <w:rFonts w:ascii="Arial" w:hAnsi="Arial" w:cs="Arial"/>
        </w:rPr>
        <w:t>VKF Anerkennung/Technische Auskunft</w:t>
      </w:r>
    </w:p>
    <w:p w14:paraId="669CAD77" w14:textId="77777777" w:rsidR="00293C07" w:rsidRPr="006C56EE" w:rsidRDefault="00293C07" w:rsidP="00293C07">
      <w:pPr>
        <w:tabs>
          <w:tab w:val="left" w:pos="680"/>
          <w:tab w:val="left" w:pos="2694"/>
          <w:tab w:val="left" w:pos="2722"/>
          <w:tab w:val="left" w:pos="6663"/>
        </w:tabs>
        <w:ind w:right="253"/>
        <w:rPr>
          <w:rFonts w:ascii="Arial" w:hAnsi="Arial" w:cs="Arial"/>
        </w:rPr>
      </w:pPr>
    </w:p>
    <w:p w14:paraId="23B7A30C" w14:textId="77777777" w:rsidR="00E9263F" w:rsidRPr="006C56EE" w:rsidRDefault="00ED13C5" w:rsidP="006C56EE">
      <w:pPr>
        <w:ind w:right="253"/>
        <w:rPr>
          <w:rFonts w:ascii="Arial" w:hAnsi="Arial" w:cs="Arial"/>
        </w:rPr>
      </w:pPr>
      <w:r w:rsidRPr="006C56EE">
        <w:rPr>
          <w:rFonts w:ascii="Arial" w:hAnsi="Arial" w:cs="Arial"/>
        </w:rPr>
        <w:t>Bei Brandschutz, Rauchschutz</w:t>
      </w:r>
      <w:r w:rsidR="00E9263F" w:rsidRPr="006C56EE">
        <w:rPr>
          <w:rFonts w:ascii="Arial" w:hAnsi="Arial" w:cs="Arial"/>
        </w:rPr>
        <w:t xml:space="preserve"> sind die Ein- und Anbaubauteile entsprechend Zulassung für die gewählte Option zu verwenden! </w:t>
      </w:r>
      <w:r w:rsidR="00C0707C" w:rsidRPr="006C56EE">
        <w:rPr>
          <w:rFonts w:ascii="Arial" w:hAnsi="Arial" w:cs="Arial"/>
        </w:rPr>
        <w:t>CE-gekennzeichnet nach Maschinenrichtlinie.</w:t>
      </w:r>
    </w:p>
    <w:p w14:paraId="56F6BDA7" w14:textId="77777777" w:rsidR="00C2410A" w:rsidRPr="00646C54" w:rsidRDefault="00C2410A" w:rsidP="006C56EE">
      <w:pPr>
        <w:ind w:right="253"/>
        <w:rPr>
          <w:rFonts w:ascii="Arial" w:hAnsi="Arial" w:cs="Arial"/>
        </w:rPr>
      </w:pPr>
    </w:p>
    <w:p w14:paraId="52D695A5" w14:textId="77777777" w:rsidR="00C54EAC" w:rsidRPr="00646C54" w:rsidRDefault="00BB5FA6" w:rsidP="006C56EE">
      <w:pPr>
        <w:ind w:right="253"/>
        <w:rPr>
          <w:rFonts w:ascii="Arial" w:hAnsi="Arial" w:cs="Arial"/>
          <w:b/>
          <w:bCs/>
          <w:lang w:eastAsia="de-DE"/>
        </w:rPr>
      </w:pPr>
      <w:r>
        <w:rPr>
          <w:rFonts w:ascii="Arial" w:hAnsi="Arial" w:cs="Arial"/>
          <w:b/>
          <w:color w:val="000000"/>
        </w:rPr>
        <w:t>2</w:t>
      </w:r>
      <w:r w:rsidR="00C54EAC">
        <w:rPr>
          <w:rFonts w:ascii="Arial" w:hAnsi="Arial" w:cs="Arial"/>
          <w:b/>
          <w:color w:val="000000"/>
        </w:rPr>
        <w:t xml:space="preserve"> flg. </w:t>
      </w:r>
      <w:r w:rsidR="00C54EAC" w:rsidRPr="00646C54">
        <w:rPr>
          <w:rFonts w:ascii="Arial" w:hAnsi="Arial" w:cs="Arial"/>
          <w:b/>
          <w:color w:val="000000"/>
        </w:rPr>
        <w:t>isolierte</w:t>
      </w:r>
      <w:r w:rsidR="00C54EAC">
        <w:rPr>
          <w:rFonts w:ascii="Arial" w:hAnsi="Arial" w:cs="Arial"/>
          <w:b/>
          <w:color w:val="000000"/>
        </w:rPr>
        <w:t>s</w:t>
      </w:r>
      <w:r>
        <w:rPr>
          <w:rFonts w:ascii="Arial" w:hAnsi="Arial" w:cs="Arial"/>
          <w:b/>
          <w:color w:val="000000"/>
        </w:rPr>
        <w:t xml:space="preserve">, </w:t>
      </w:r>
      <w:proofErr w:type="spellStart"/>
      <w:r>
        <w:rPr>
          <w:rFonts w:ascii="Arial" w:hAnsi="Arial" w:cs="Arial"/>
          <w:b/>
          <w:color w:val="000000"/>
        </w:rPr>
        <w:t>teleskopierendes</w:t>
      </w:r>
      <w:proofErr w:type="spellEnd"/>
      <w:r>
        <w:rPr>
          <w:rFonts w:ascii="Arial" w:hAnsi="Arial" w:cs="Arial"/>
          <w:b/>
          <w:color w:val="000000"/>
        </w:rPr>
        <w:t xml:space="preserve"> </w:t>
      </w:r>
      <w:proofErr w:type="spellStart"/>
      <w:r w:rsidR="00363A4A">
        <w:rPr>
          <w:rFonts w:ascii="Arial" w:hAnsi="Arial" w:cs="Arial"/>
          <w:b/>
          <w:color w:val="000000"/>
        </w:rPr>
        <w:t>Hub</w:t>
      </w:r>
      <w:r w:rsidR="00C54EAC">
        <w:rPr>
          <w:rFonts w:ascii="Arial" w:hAnsi="Arial" w:cs="Arial"/>
          <w:b/>
          <w:color w:val="000000"/>
        </w:rPr>
        <w:t>tor</w:t>
      </w:r>
      <w:proofErr w:type="spellEnd"/>
      <w:r>
        <w:rPr>
          <w:rFonts w:ascii="Arial" w:hAnsi="Arial" w:cs="Arial"/>
          <w:b/>
          <w:color w:val="000000"/>
        </w:rPr>
        <w:t>, brandhemmend</w:t>
      </w:r>
    </w:p>
    <w:p w14:paraId="0D37BCF3" w14:textId="34805F8A" w:rsidR="005C0199" w:rsidRPr="006B7A07" w:rsidRDefault="00C54EAC" w:rsidP="006C56EE">
      <w:pPr>
        <w:ind w:right="253"/>
        <w:rPr>
          <w:rFonts w:ascii="Arial" w:hAnsi="Arial" w:cs="Arial"/>
          <w:bCs/>
          <w:lang w:eastAsia="de-DE"/>
        </w:rPr>
      </w:pPr>
      <w:r>
        <w:rPr>
          <w:rFonts w:ascii="Arial" w:hAnsi="Arial" w:cs="Arial"/>
          <w:bCs/>
          <w:lang w:eastAsia="de-DE"/>
        </w:rPr>
        <w:t xml:space="preserve">z.B. </w:t>
      </w:r>
      <w:proofErr w:type="spellStart"/>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proofErr w:type="spellEnd"/>
      <w:r w:rsidR="00BB5FA6">
        <w:rPr>
          <w:rFonts w:ascii="Arial" w:hAnsi="Arial" w:cs="Arial"/>
          <w:b/>
          <w:bCs/>
          <w:lang w:eastAsia="de-DE"/>
        </w:rPr>
        <w:t xml:space="preserve"> extend</w:t>
      </w:r>
      <w:r w:rsidR="00924C4E">
        <w:rPr>
          <w:rFonts w:ascii="Arial" w:hAnsi="Arial" w:cs="Arial"/>
          <w:b/>
          <w:bCs/>
          <w:lang w:eastAsia="de-DE"/>
        </w:rPr>
        <w:t>ed</w:t>
      </w:r>
      <w:r w:rsidR="00FD364E">
        <w:rPr>
          <w:rFonts w:ascii="Arial" w:hAnsi="Arial" w:cs="Arial"/>
          <w:b/>
          <w:bCs/>
          <w:lang w:eastAsia="de-DE"/>
        </w:rPr>
        <w:t>-</w:t>
      </w:r>
      <w:r w:rsidR="008F53D2">
        <w:rPr>
          <w:rFonts w:ascii="Arial" w:hAnsi="Arial" w:cs="Arial"/>
          <w:b/>
          <w:bCs/>
          <w:lang w:eastAsia="de-DE"/>
        </w:rPr>
        <w:t>3</w:t>
      </w:r>
      <w:r w:rsidR="00FD364E">
        <w:rPr>
          <w:rFonts w:ascii="Arial" w:hAnsi="Arial" w:cs="Arial"/>
          <w:b/>
          <w:bCs/>
          <w:lang w:eastAsia="de-DE"/>
        </w:rPr>
        <w:t>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2E58803C" w14:textId="77777777" w:rsidR="008E6298" w:rsidRPr="00CC6126" w:rsidRDefault="008E6298" w:rsidP="006C56EE">
      <w:pPr>
        <w:ind w:right="253"/>
        <w:rPr>
          <w:rFonts w:ascii="Arial" w:hAnsi="Arial" w:cs="Arial"/>
          <w:bCs/>
        </w:rPr>
      </w:pPr>
      <w:r w:rsidRPr="00646C54">
        <w:rPr>
          <w:rFonts w:ascii="Arial" w:hAnsi="Arial" w:cs="Arial"/>
        </w:rPr>
        <w:t xml:space="preserve">Angebotenes Erzeugnis: </w:t>
      </w:r>
      <w:r w:rsidRPr="00646C54">
        <w:rPr>
          <w:rFonts w:ascii="Arial" w:hAnsi="Arial" w:cs="Arial"/>
          <w:b/>
          <w:bCs/>
        </w:rPr>
        <w:t>. . . . . . . . . . . .</w:t>
      </w:r>
      <w:r w:rsidR="00CC6126">
        <w:rPr>
          <w:rFonts w:ascii="Arial" w:hAnsi="Arial" w:cs="Arial"/>
          <w:b/>
          <w:bCs/>
        </w:rPr>
        <w:t xml:space="preserve"> </w:t>
      </w:r>
      <w:r w:rsidR="00CC6126">
        <w:rPr>
          <w:rFonts w:ascii="Arial" w:hAnsi="Arial" w:cs="Arial"/>
          <w:bCs/>
        </w:rPr>
        <w:t>, VKF Nr.: …………………………</w:t>
      </w:r>
    </w:p>
    <w:p w14:paraId="143C3BFE" w14:textId="77777777" w:rsidR="00CF7CBF" w:rsidRPr="00E9263F" w:rsidRDefault="00CF7CBF" w:rsidP="006C56EE">
      <w:pPr>
        <w:tabs>
          <w:tab w:val="left" w:pos="2410"/>
          <w:tab w:val="left" w:pos="6379"/>
        </w:tabs>
        <w:ind w:right="253"/>
        <w:rPr>
          <w:rFonts w:ascii="Arial" w:hAnsi="Arial" w:cs="Arial"/>
        </w:rPr>
      </w:pPr>
      <w:r>
        <w:rPr>
          <w:rFonts w:ascii="Arial" w:hAnsi="Arial" w:cs="Arial"/>
        </w:rPr>
        <w:tab/>
      </w:r>
    </w:p>
    <w:p w14:paraId="65D6299B" w14:textId="77777777" w:rsidR="004C1CC9" w:rsidRPr="00646C54" w:rsidRDefault="00CF7CBF" w:rsidP="006C56EE">
      <w:pPr>
        <w:tabs>
          <w:tab w:val="left" w:pos="2410"/>
        </w:tabs>
        <w:ind w:right="253"/>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64071133" w14:textId="77777777" w:rsidR="00AC2552" w:rsidRPr="00646C54" w:rsidRDefault="00AC2552" w:rsidP="006C56EE">
      <w:pPr>
        <w:ind w:right="253"/>
        <w:rPr>
          <w:rFonts w:ascii="Arial" w:hAnsi="Arial" w:cs="Arial"/>
        </w:rPr>
      </w:pPr>
    </w:p>
    <w:p w14:paraId="7E2BAEF6" w14:textId="77777777" w:rsidR="00A85068" w:rsidRDefault="004C1CC9" w:rsidP="006C56EE">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lastRenderedPageBreak/>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CE4009C" w14:textId="77777777" w:rsidR="00CD2246" w:rsidRPr="00D43E15" w:rsidRDefault="00CD2246" w:rsidP="00CD2246">
      <w:pPr>
        <w:tabs>
          <w:tab w:val="left" w:pos="2410"/>
          <w:tab w:val="left" w:pos="7655"/>
          <w:tab w:val="left" w:pos="8222"/>
        </w:tabs>
        <w:jc w:val="both"/>
        <w:rPr>
          <w:rFonts w:ascii="Arial" w:hAnsi="Arial" w:cs="Arial"/>
        </w:rPr>
      </w:pPr>
    </w:p>
    <w:p w14:paraId="01F85A96" w14:textId="77777777" w:rsidR="00FF261C" w:rsidRPr="00BE2171" w:rsidRDefault="00FF261C" w:rsidP="006C56EE">
      <w:pPr>
        <w:pBdr>
          <w:top w:val="single" w:sz="4" w:space="1" w:color="auto"/>
          <w:left w:val="single" w:sz="4" w:space="4" w:color="auto"/>
          <w:bottom w:val="single" w:sz="4" w:space="1" w:color="auto"/>
          <w:right w:val="single" w:sz="4" w:space="4" w:color="auto"/>
        </w:pBdr>
        <w:shd w:val="clear" w:color="auto" w:fill="FF0000"/>
        <w:ind w:right="112"/>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w:t>
      </w:r>
      <w:r w:rsidR="001C3C29">
        <w:rPr>
          <w:rFonts w:ascii="Arial" w:hAnsi="Arial" w:cs="Arial"/>
          <w:b/>
          <w:color w:val="FFFFFF" w:themeColor="background1"/>
        </w:rPr>
        <w:t>Mehrpreis</w:t>
      </w:r>
      <w:r w:rsidRPr="00BE2171">
        <w:rPr>
          <w:rFonts w:ascii="Arial" w:hAnsi="Arial" w:cs="Arial"/>
          <w:b/>
          <w:color w:val="FFFFFF" w:themeColor="background1"/>
        </w:rPr>
        <w:t xml:space="preserve">en auf die Grundposition angeführt. </w:t>
      </w:r>
    </w:p>
    <w:p w14:paraId="2FB7CDFD" w14:textId="77777777" w:rsidR="00FF261C" w:rsidRDefault="00FF261C" w:rsidP="006C56EE">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rPr>
          <w:rFonts w:ascii="Arial" w:hAnsi="Arial" w:cs="Arial"/>
        </w:rPr>
      </w:pPr>
      <w:r w:rsidRPr="00BE2171">
        <w:rPr>
          <w:rFonts w:ascii="Arial" w:hAnsi="Arial" w:cs="Arial"/>
        </w:rPr>
        <w:t xml:space="preserve">Werden grundlegende Änderungen am Grundprodukt durch die Ausführung einer </w:t>
      </w:r>
      <w:r w:rsidR="001C3C29">
        <w:rPr>
          <w:rFonts w:ascii="Arial" w:hAnsi="Arial" w:cs="Arial"/>
        </w:rPr>
        <w:t>Mehrpreis</w:t>
      </w:r>
      <w:r w:rsidRPr="00BE2171">
        <w:rPr>
          <w:rFonts w:ascii="Arial" w:hAnsi="Arial" w:cs="Arial"/>
        </w:rPr>
        <w:t xml:space="preserve">position nötig (z.B. bei einer Änderung der Türe durch </w:t>
      </w:r>
      <w:r w:rsidR="001C3C29">
        <w:rPr>
          <w:rFonts w:ascii="Arial" w:hAnsi="Arial" w:cs="Arial"/>
        </w:rPr>
        <w:t>Mehrpreis</w:t>
      </w:r>
      <w:r w:rsidRPr="00BE2171">
        <w:rPr>
          <w:rFonts w:ascii="Arial" w:hAnsi="Arial" w:cs="Arial"/>
        </w:rPr>
        <w:t xml:space="preserve"> Schlosses auf Panikschloss entfällt das Basisschlosses der Grundposition) sind diese in im Preis der </w:t>
      </w:r>
      <w:r w:rsidR="001C3C29">
        <w:rPr>
          <w:rFonts w:ascii="Arial" w:hAnsi="Arial" w:cs="Arial"/>
        </w:rPr>
        <w:t>Mehrpreis</w:t>
      </w:r>
      <w:r w:rsidRPr="00BE2171">
        <w:rPr>
          <w:rFonts w:ascii="Arial" w:hAnsi="Arial" w:cs="Arial"/>
        </w:rPr>
        <w:t>position eingerechnet. Dies gilt ebenso für alle erforderlichen zusätzlichen Einlegeteile in den Türkorpus wie z.B. Leerverrohrungen für elektromechanisches Schloss, Reed-Kontakte etc.</w:t>
      </w:r>
    </w:p>
    <w:p w14:paraId="39661DCF" w14:textId="77777777" w:rsidR="006C56EE" w:rsidRPr="00BE2171" w:rsidRDefault="006C56EE" w:rsidP="006C56EE">
      <w:pPr>
        <w:tabs>
          <w:tab w:val="left" w:pos="2410"/>
          <w:tab w:val="left" w:pos="7655"/>
          <w:tab w:val="left" w:pos="8222"/>
        </w:tabs>
        <w:ind w:right="112"/>
        <w:rPr>
          <w:rFonts w:ascii="Arial" w:hAnsi="Arial" w:cs="Arial"/>
        </w:rPr>
      </w:pPr>
    </w:p>
    <w:p w14:paraId="1D924FD7" w14:textId="77777777" w:rsidR="005A4B3C" w:rsidRPr="00BE2171" w:rsidRDefault="005A4B3C" w:rsidP="00924C4E">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113" w:hanging="720"/>
        <w:rPr>
          <w:rFonts w:cs="Arial"/>
        </w:rPr>
      </w:pPr>
      <w:r w:rsidRPr="00BE2171">
        <w:rPr>
          <w:rFonts w:cs="Arial"/>
        </w:rPr>
        <w:t>Besondere Anforderungen</w:t>
      </w:r>
    </w:p>
    <w:p w14:paraId="2441A152" w14:textId="77777777" w:rsidR="005A4B3C" w:rsidRPr="00D43E15" w:rsidRDefault="005A4B3C" w:rsidP="006C56EE">
      <w:pPr>
        <w:ind w:right="112"/>
        <w:jc w:val="both"/>
        <w:rPr>
          <w:rFonts w:ascii="Arial" w:hAnsi="Arial" w:cs="Arial"/>
        </w:rPr>
      </w:pPr>
    </w:p>
    <w:p w14:paraId="04D68D00" w14:textId="77777777" w:rsidR="005A4B3C" w:rsidRDefault="001C3C29" w:rsidP="006C56EE">
      <w:pPr>
        <w:pStyle w:val="berschrift1"/>
        <w:tabs>
          <w:tab w:val="left" w:pos="5670"/>
        </w:tabs>
        <w:ind w:right="112"/>
        <w:rPr>
          <w:rFonts w:cs="Arial"/>
        </w:rPr>
      </w:pPr>
      <w:r>
        <w:rPr>
          <w:rFonts w:cs="Arial"/>
        </w:rPr>
        <w:t>Mehrpreis</w:t>
      </w:r>
      <w:r w:rsidR="005A4B3C" w:rsidRPr="00BE2171">
        <w:rPr>
          <w:rFonts w:cs="Arial"/>
        </w:rPr>
        <w:t xml:space="preserve"> für </w:t>
      </w:r>
      <w:r w:rsidR="005556A5">
        <w:rPr>
          <w:rFonts w:cs="Arial"/>
        </w:rPr>
        <w:t>einen Elektromotor anstelle Haspelkette</w:t>
      </w:r>
    </w:p>
    <w:p w14:paraId="35EBF40B" w14:textId="799B6C70" w:rsidR="005556A5" w:rsidRDefault="005556A5" w:rsidP="006C56EE">
      <w:pPr>
        <w:autoSpaceDE w:val="0"/>
        <w:autoSpaceDN w:val="0"/>
        <w:adjustRightInd w:val="0"/>
        <w:ind w:right="112"/>
        <w:rPr>
          <w:rFonts w:ascii="Arial" w:hAnsi="Arial" w:cs="Arial"/>
        </w:rPr>
      </w:pPr>
      <w:r w:rsidRPr="005556A5">
        <w:rPr>
          <w:rFonts w:ascii="Arial" w:hAnsi="Arial" w:cs="Arial"/>
        </w:rPr>
        <w:t xml:space="preserve">Zur einfacheren Öffnung des Tores – speziell bei </w:t>
      </w:r>
      <w:r w:rsidR="0065376D" w:rsidRPr="005556A5">
        <w:rPr>
          <w:rFonts w:ascii="Arial" w:hAnsi="Arial" w:cs="Arial"/>
        </w:rPr>
        <w:t>gro</w:t>
      </w:r>
      <w:r w:rsidR="0065376D">
        <w:rPr>
          <w:rFonts w:ascii="Arial" w:hAnsi="Arial" w:cs="Arial"/>
        </w:rPr>
        <w:t>ße</w:t>
      </w:r>
      <w:r w:rsidR="0065376D" w:rsidRPr="005556A5">
        <w:rPr>
          <w:rFonts w:ascii="Arial" w:hAnsi="Arial" w:cs="Arial"/>
        </w:rPr>
        <w:t>n</w:t>
      </w:r>
      <w:r w:rsidRPr="005556A5">
        <w:rPr>
          <w:rFonts w:ascii="Arial" w:hAnsi="Arial" w:cs="Arial"/>
        </w:rPr>
        <w:t xml:space="preserve">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14:paraId="37FE28EE" w14:textId="77777777" w:rsidR="005556A5" w:rsidRDefault="005556A5" w:rsidP="006C56EE">
      <w:pPr>
        <w:autoSpaceDE w:val="0"/>
        <w:autoSpaceDN w:val="0"/>
        <w:adjustRightInd w:val="0"/>
        <w:ind w:right="112"/>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14:paraId="2C75119F" w14:textId="77777777" w:rsidR="006C56EE" w:rsidRDefault="006C56EE" w:rsidP="006C56EE">
      <w:pPr>
        <w:tabs>
          <w:tab w:val="left" w:pos="2410"/>
          <w:tab w:val="left" w:pos="6379"/>
        </w:tabs>
        <w:ind w:right="112"/>
        <w:rPr>
          <w:rFonts w:ascii="Arial" w:hAnsi="Arial" w:cs="Arial"/>
          <w:bCs/>
        </w:rPr>
      </w:pPr>
    </w:p>
    <w:p w14:paraId="2231CE77" w14:textId="77777777" w:rsidR="005556A5" w:rsidRDefault="005556A5" w:rsidP="006C56EE">
      <w:pPr>
        <w:tabs>
          <w:tab w:val="left" w:pos="2410"/>
          <w:tab w:val="left" w:pos="6379"/>
        </w:tabs>
        <w:ind w:right="112"/>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14:paraId="6BCA6C91" w14:textId="77777777" w:rsidR="006C56EE" w:rsidRDefault="006C56EE" w:rsidP="006C56EE">
      <w:pPr>
        <w:tabs>
          <w:tab w:val="left" w:pos="680"/>
          <w:tab w:val="left" w:pos="2694"/>
          <w:tab w:val="left" w:pos="2722"/>
          <w:tab w:val="left" w:pos="4962"/>
        </w:tabs>
        <w:ind w:right="112"/>
        <w:rPr>
          <w:rFonts w:ascii="Arial" w:hAnsi="Arial" w:cs="Arial"/>
        </w:rPr>
      </w:pPr>
    </w:p>
    <w:p w14:paraId="4FB3DF80" w14:textId="77777777" w:rsidR="0069545D" w:rsidRDefault="0069545D" w:rsidP="006C56EE">
      <w:pPr>
        <w:tabs>
          <w:tab w:val="left" w:pos="680"/>
          <w:tab w:val="left" w:pos="2694"/>
          <w:tab w:val="left" w:pos="2722"/>
          <w:tab w:val="left" w:pos="4962"/>
        </w:tabs>
        <w:ind w:right="112"/>
        <w:rPr>
          <w:rFonts w:ascii="Arial" w:hAnsi="Arial" w:cs="Arial"/>
        </w:rPr>
      </w:pPr>
      <w:r w:rsidRPr="0069545D">
        <w:rPr>
          <w:rFonts w:ascii="Arial" w:hAnsi="Arial" w:cs="Arial"/>
        </w:rPr>
        <w:t xml:space="preserve">Platzbedarf </w:t>
      </w:r>
    </w:p>
    <w:p w14:paraId="42920FD6" w14:textId="77777777" w:rsidR="0069545D" w:rsidRPr="0069545D" w:rsidRDefault="0069545D" w:rsidP="006C56EE">
      <w:pPr>
        <w:pStyle w:val="Listenabsatz"/>
        <w:numPr>
          <w:ilvl w:val="0"/>
          <w:numId w:val="1"/>
        </w:numPr>
        <w:tabs>
          <w:tab w:val="left" w:pos="680"/>
          <w:tab w:val="left" w:pos="2694"/>
          <w:tab w:val="left" w:pos="2722"/>
          <w:tab w:val="left" w:pos="4962"/>
        </w:tabs>
        <w:ind w:right="112"/>
        <w:rPr>
          <w:rFonts w:ascii="Arial" w:hAnsi="Arial" w:cs="Arial"/>
        </w:rPr>
      </w:pPr>
      <w:r w:rsidRPr="0069545D">
        <w:rPr>
          <w:rFonts w:ascii="Arial" w:hAnsi="Arial" w:cs="Arial"/>
        </w:rPr>
        <w:t xml:space="preserve">Antrieb im Sturz: 450 mm </w:t>
      </w:r>
    </w:p>
    <w:p w14:paraId="78765284" w14:textId="77777777" w:rsidR="0069545D" w:rsidRDefault="0069545D" w:rsidP="006C56EE">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14:paraId="6E48809F" w14:textId="77777777" w:rsidR="0069545D" w:rsidRPr="00CD2246" w:rsidRDefault="0069545D" w:rsidP="006C56EE">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14:paraId="6E7B388A" w14:textId="77777777" w:rsidR="005556A5" w:rsidRPr="005556A5" w:rsidRDefault="005556A5" w:rsidP="006C56EE">
      <w:pPr>
        <w:autoSpaceDE w:val="0"/>
        <w:autoSpaceDN w:val="0"/>
        <w:adjustRightInd w:val="0"/>
        <w:ind w:right="112"/>
        <w:rPr>
          <w:rFonts w:ascii="Arial" w:hAnsi="Arial" w:cs="Arial"/>
        </w:rPr>
      </w:pPr>
    </w:p>
    <w:p w14:paraId="0834EBD0" w14:textId="31F0065A" w:rsidR="005A4B3C" w:rsidRPr="00BE2171" w:rsidRDefault="005A4B3C" w:rsidP="006C56EE">
      <w:pPr>
        <w:ind w:right="112"/>
        <w:rPr>
          <w:rFonts w:ascii="Arial" w:hAnsi="Arial" w:cs="Arial"/>
        </w:rPr>
      </w:pPr>
      <w:r w:rsidRPr="00BE2171">
        <w:rPr>
          <w:rFonts w:ascii="Arial" w:hAnsi="Arial" w:cs="Arial"/>
        </w:rPr>
        <w:t xml:space="preserve">Alle erforderlichen Änderungen in Füllung, Einlegeteilen sind in die </w:t>
      </w:r>
      <w:r w:rsidR="0040025B">
        <w:rPr>
          <w:rFonts w:ascii="Arial" w:hAnsi="Arial" w:cs="Arial"/>
        </w:rPr>
        <w:t>Mehrpreis</w:t>
      </w:r>
      <w:r w:rsidRPr="00BE2171">
        <w:rPr>
          <w:rFonts w:ascii="Arial" w:hAnsi="Arial" w:cs="Arial"/>
        </w:rPr>
        <w:t xml:space="preserve"> Position einzurechnen</w:t>
      </w:r>
    </w:p>
    <w:p w14:paraId="714750C5" w14:textId="77777777" w:rsidR="005A4B3C" w:rsidRPr="00BE2171" w:rsidRDefault="005A4B3C" w:rsidP="006C56EE">
      <w:pPr>
        <w:ind w:right="112"/>
        <w:rPr>
          <w:rFonts w:ascii="Arial" w:hAnsi="Arial" w:cs="Arial"/>
        </w:rPr>
      </w:pPr>
    </w:p>
    <w:p w14:paraId="57F276F9" w14:textId="77777777" w:rsidR="005A4B3C" w:rsidRPr="00BE2171" w:rsidRDefault="005A4B3C" w:rsidP="006C56EE">
      <w:pPr>
        <w:ind w:right="112"/>
        <w:rPr>
          <w:rFonts w:ascii="Arial" w:hAnsi="Arial" w:cs="Arial"/>
        </w:rPr>
      </w:pPr>
      <w:r w:rsidRPr="00BE2171">
        <w:rPr>
          <w:rFonts w:ascii="Arial" w:hAnsi="Arial" w:cs="Arial"/>
        </w:rPr>
        <w:t>.............. ST               EP ..............................                GP   ..............................</w:t>
      </w:r>
    </w:p>
    <w:p w14:paraId="0BCB0D65" w14:textId="77777777" w:rsidR="005A4B3C" w:rsidRDefault="005A4B3C" w:rsidP="006C56EE">
      <w:pPr>
        <w:ind w:right="112"/>
        <w:rPr>
          <w:rFonts w:ascii="Arial" w:hAnsi="Arial" w:cs="Arial"/>
        </w:rPr>
      </w:pPr>
    </w:p>
    <w:p w14:paraId="07CD947E" w14:textId="77777777" w:rsidR="00063B6C" w:rsidRPr="00BE2171" w:rsidRDefault="001C3C29" w:rsidP="006C56EE">
      <w:pPr>
        <w:pStyle w:val="berschrift1"/>
        <w:tabs>
          <w:tab w:val="left" w:pos="5670"/>
        </w:tabs>
        <w:ind w:right="112"/>
        <w:rPr>
          <w:rFonts w:cs="Arial"/>
        </w:rPr>
      </w:pPr>
      <w:r>
        <w:rPr>
          <w:rFonts w:cs="Arial"/>
        </w:rPr>
        <w:t>Mehrpreis</w:t>
      </w:r>
      <w:r w:rsidR="00063B6C" w:rsidRPr="00BE2171">
        <w:rPr>
          <w:rFonts w:cs="Arial"/>
        </w:rPr>
        <w:t xml:space="preserve"> für im Torblatt integrierte Flucht-Drehtüre</w:t>
      </w:r>
    </w:p>
    <w:p w14:paraId="74C64D1C" w14:textId="07B43342" w:rsidR="00063B6C" w:rsidRPr="00BE2171" w:rsidRDefault="00063B6C" w:rsidP="006C56EE">
      <w:pPr>
        <w:ind w:right="112"/>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w:t>
      </w:r>
      <w:r w:rsidR="0065376D">
        <w:rPr>
          <w:rFonts w:ascii="Arial" w:hAnsi="Arial" w:cs="Arial"/>
        </w:rPr>
        <w:t>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w:t>
      </w:r>
      <w:r w:rsidR="0065376D" w:rsidRPr="00BE2171">
        <w:rPr>
          <w:rFonts w:ascii="Arial" w:hAnsi="Arial" w:cs="Arial"/>
        </w:rPr>
        <w:t>au</w:t>
      </w:r>
      <w:r w:rsidR="0065376D">
        <w:rPr>
          <w:rFonts w:ascii="Arial" w:hAnsi="Arial" w:cs="Arial"/>
        </w:rPr>
        <w:t>ße</w:t>
      </w:r>
      <w:r w:rsidR="0065376D" w:rsidRPr="00BE2171">
        <w:rPr>
          <w:rFonts w:ascii="Arial" w:hAnsi="Arial" w:cs="Arial"/>
        </w:rPr>
        <w:t>n</w:t>
      </w:r>
      <w:r w:rsidRPr="00BE2171">
        <w:rPr>
          <w:rFonts w:ascii="Arial" w:hAnsi="Arial" w:cs="Arial"/>
        </w:rPr>
        <w:t xml:space="preserve">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w:t>
      </w:r>
      <w:r w:rsidR="0065376D" w:rsidRPr="00BE2171">
        <w:rPr>
          <w:rFonts w:ascii="Arial" w:hAnsi="Arial" w:cs="Arial"/>
        </w:rPr>
        <w:t>au</w:t>
      </w:r>
      <w:r w:rsidR="0065376D">
        <w:rPr>
          <w:rFonts w:ascii="Arial" w:hAnsi="Arial" w:cs="Arial"/>
        </w:rPr>
        <w:t>ße</w:t>
      </w:r>
      <w:r w:rsidR="0065376D" w:rsidRPr="00BE2171">
        <w:rPr>
          <w:rFonts w:ascii="Arial" w:hAnsi="Arial" w:cs="Arial"/>
        </w:rPr>
        <w:t>n</w:t>
      </w:r>
      <w:r w:rsidRPr="00BE2171">
        <w:rPr>
          <w:rFonts w:ascii="Arial" w:hAnsi="Arial" w:cs="Arial"/>
        </w:rPr>
        <w:t xml:space="preserve">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sidR="0040025B">
        <w:rPr>
          <w:rFonts w:ascii="Arial" w:hAnsi="Arial" w:cs="Arial"/>
        </w:rPr>
        <w:t>Mehrpreis</w:t>
      </w:r>
      <w:r>
        <w:rPr>
          <w:rFonts w:ascii="Arial" w:hAnsi="Arial" w:cs="Arial"/>
        </w:rPr>
        <w:t>position einzurechnen.</w:t>
      </w:r>
    </w:p>
    <w:p w14:paraId="768912DF" w14:textId="77777777" w:rsidR="00063B6C" w:rsidRPr="00BE2171" w:rsidRDefault="00063B6C" w:rsidP="006C56EE">
      <w:pPr>
        <w:ind w:right="112"/>
        <w:rPr>
          <w:rFonts w:ascii="Arial" w:hAnsi="Arial" w:cs="Arial"/>
        </w:rPr>
      </w:pPr>
    </w:p>
    <w:p w14:paraId="03A5DDD7" w14:textId="77777777" w:rsidR="00063B6C" w:rsidRPr="00BE2171" w:rsidRDefault="00063B6C" w:rsidP="006C56EE">
      <w:pPr>
        <w:ind w:right="112"/>
        <w:rPr>
          <w:rFonts w:ascii="Arial" w:hAnsi="Arial" w:cs="Arial"/>
        </w:rPr>
      </w:pPr>
      <w:r w:rsidRPr="00BE2171">
        <w:rPr>
          <w:rFonts w:ascii="Arial" w:hAnsi="Arial" w:cs="Arial"/>
        </w:rPr>
        <w:t>.............. ST               EP ..............................                GP   ..............................</w:t>
      </w:r>
    </w:p>
    <w:p w14:paraId="0D3C3915" w14:textId="77777777" w:rsidR="00063B6C" w:rsidRPr="00BE2171" w:rsidRDefault="00063B6C" w:rsidP="006C56EE">
      <w:pPr>
        <w:ind w:right="112"/>
        <w:rPr>
          <w:rFonts w:ascii="Arial" w:hAnsi="Arial" w:cs="Arial"/>
        </w:rPr>
      </w:pPr>
    </w:p>
    <w:p w14:paraId="5A66820A" w14:textId="77777777" w:rsidR="00063B6C" w:rsidRPr="00BE2171" w:rsidRDefault="00063B6C" w:rsidP="006C56EE">
      <w:pPr>
        <w:ind w:right="112"/>
        <w:rPr>
          <w:rFonts w:ascii="Arial" w:hAnsi="Arial" w:cs="Arial"/>
        </w:rPr>
      </w:pPr>
    </w:p>
    <w:p w14:paraId="2997A84E" w14:textId="77777777" w:rsidR="005A4B3C" w:rsidRPr="00BE2171" w:rsidRDefault="005A4B3C" w:rsidP="00924C4E">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113" w:hanging="720"/>
        <w:rPr>
          <w:rFonts w:cs="Arial"/>
        </w:rPr>
      </w:pPr>
      <w:r w:rsidRPr="00BE2171">
        <w:rPr>
          <w:rFonts w:cs="Arial"/>
        </w:rPr>
        <w:t>Allgemeine Erweiterungen</w:t>
      </w:r>
    </w:p>
    <w:p w14:paraId="3A2076AD" w14:textId="77777777" w:rsidR="00C050CF" w:rsidRPr="00B939E1" w:rsidRDefault="001C3C29" w:rsidP="006C56EE">
      <w:pPr>
        <w:pStyle w:val="berschrift1"/>
        <w:tabs>
          <w:tab w:val="left" w:pos="5670"/>
        </w:tabs>
        <w:ind w:right="112"/>
        <w:rPr>
          <w:rFonts w:cs="Arial"/>
        </w:rPr>
      </w:pPr>
      <w:r>
        <w:rPr>
          <w:rFonts w:cs="Arial"/>
        </w:rPr>
        <w:t>Mehrpreis</w:t>
      </w:r>
      <w:r w:rsidR="00C050CF" w:rsidRPr="00B939E1">
        <w:rPr>
          <w:rFonts w:cs="Arial"/>
        </w:rPr>
        <w:t xml:space="preserve"> für </w:t>
      </w:r>
      <w:r w:rsidR="00C050CF">
        <w:rPr>
          <w:rFonts w:cs="Arial"/>
        </w:rPr>
        <w:t>Ausführung in verzinkt anstelle RAL</w:t>
      </w:r>
    </w:p>
    <w:p w14:paraId="0A75A97C" w14:textId="77777777" w:rsidR="00C050CF" w:rsidRDefault="00C050CF" w:rsidP="006C56EE">
      <w:pPr>
        <w:ind w:right="112"/>
        <w:rPr>
          <w:rFonts w:ascii="Arial" w:hAnsi="Arial" w:cs="Arial"/>
        </w:rPr>
      </w:pPr>
      <w:r>
        <w:rPr>
          <w:rFonts w:ascii="Arial" w:hAnsi="Arial" w:cs="Arial"/>
        </w:rPr>
        <w:t>Ausführung der Türe vollflächig verzinkt anstelle RAL.</w:t>
      </w:r>
    </w:p>
    <w:p w14:paraId="5EF3BD55" w14:textId="5D6B9BE1" w:rsidR="00C050CF" w:rsidRPr="00B939E1" w:rsidRDefault="00C050CF" w:rsidP="006C56EE">
      <w:pPr>
        <w:ind w:right="112"/>
        <w:rPr>
          <w:rFonts w:ascii="Arial" w:hAnsi="Arial" w:cs="Arial"/>
        </w:rPr>
      </w:pPr>
      <w:r w:rsidRPr="00B939E1">
        <w:rPr>
          <w:rFonts w:ascii="Arial" w:hAnsi="Arial" w:cs="Arial"/>
        </w:rPr>
        <w:t xml:space="preserve">Alle erforderlichen Änderungen in Füllung, Einlegeteilen etc. sind in die </w:t>
      </w:r>
      <w:r w:rsidR="0040025B">
        <w:rPr>
          <w:rFonts w:ascii="Arial" w:hAnsi="Arial" w:cs="Arial"/>
        </w:rPr>
        <w:t>Mehrpreis</w:t>
      </w:r>
      <w:r w:rsidRPr="00B939E1">
        <w:rPr>
          <w:rFonts w:ascii="Arial" w:hAnsi="Arial" w:cs="Arial"/>
        </w:rPr>
        <w:t xml:space="preserve">position </w:t>
      </w:r>
      <w:r>
        <w:rPr>
          <w:rFonts w:ascii="Arial" w:hAnsi="Arial" w:cs="Arial"/>
        </w:rPr>
        <w:t>einzurechnen.</w:t>
      </w:r>
    </w:p>
    <w:p w14:paraId="47B34410" w14:textId="77777777" w:rsidR="00C050CF" w:rsidRPr="00B939E1" w:rsidRDefault="00C050CF" w:rsidP="006C56EE">
      <w:pPr>
        <w:ind w:right="112"/>
        <w:rPr>
          <w:rFonts w:ascii="Arial" w:hAnsi="Arial" w:cs="Arial"/>
        </w:rPr>
      </w:pPr>
    </w:p>
    <w:p w14:paraId="43470004" w14:textId="77777777" w:rsidR="00C050CF" w:rsidRPr="00B939E1" w:rsidRDefault="00C050CF" w:rsidP="006C56EE">
      <w:pPr>
        <w:ind w:right="112"/>
        <w:rPr>
          <w:rFonts w:ascii="Arial" w:hAnsi="Arial" w:cs="Arial"/>
        </w:rPr>
      </w:pPr>
      <w:r w:rsidRPr="00B939E1">
        <w:rPr>
          <w:rFonts w:ascii="Arial" w:hAnsi="Arial" w:cs="Arial"/>
        </w:rPr>
        <w:t>.............. ST               EP ..............................                GP   ..............................</w:t>
      </w:r>
    </w:p>
    <w:p w14:paraId="15D86A01" w14:textId="77777777" w:rsidR="00924C4E" w:rsidRPr="00B939E1" w:rsidRDefault="001C3C29" w:rsidP="00924C4E">
      <w:pPr>
        <w:pStyle w:val="berschrift1"/>
        <w:tabs>
          <w:tab w:val="left" w:pos="5670"/>
        </w:tabs>
        <w:ind w:right="112"/>
        <w:rPr>
          <w:rFonts w:cs="Arial"/>
        </w:rPr>
      </w:pPr>
      <w:r>
        <w:rPr>
          <w:rFonts w:cs="Arial"/>
        </w:rPr>
        <w:t>Mehrpreis</w:t>
      </w:r>
      <w:r w:rsidR="00924C4E" w:rsidRPr="00B939E1">
        <w:rPr>
          <w:rFonts w:cs="Arial"/>
        </w:rPr>
        <w:t xml:space="preserve"> für </w:t>
      </w:r>
      <w:r w:rsidR="00924C4E">
        <w:rPr>
          <w:rFonts w:cs="Arial"/>
        </w:rPr>
        <w:t>Ausführung in NCS anstelle RAL</w:t>
      </w:r>
    </w:p>
    <w:p w14:paraId="2A6765F5" w14:textId="77777777" w:rsidR="00924C4E" w:rsidRDefault="00924C4E" w:rsidP="00924C4E">
      <w:pPr>
        <w:ind w:right="112"/>
        <w:rPr>
          <w:rFonts w:ascii="Arial" w:hAnsi="Arial" w:cs="Arial"/>
        </w:rPr>
      </w:pPr>
      <w:r>
        <w:rPr>
          <w:rFonts w:ascii="Arial" w:hAnsi="Arial" w:cs="Arial"/>
        </w:rPr>
        <w:t>Ausführung der Türe vollflächig NCS Beschichtung anstelle RAL.</w:t>
      </w:r>
    </w:p>
    <w:p w14:paraId="5BBF2751" w14:textId="555CB57A" w:rsidR="00924C4E" w:rsidRPr="00B939E1" w:rsidRDefault="00924C4E" w:rsidP="00924C4E">
      <w:pPr>
        <w:ind w:right="112"/>
        <w:rPr>
          <w:rFonts w:ascii="Arial" w:hAnsi="Arial" w:cs="Arial"/>
        </w:rPr>
      </w:pPr>
      <w:r w:rsidRPr="00B939E1">
        <w:rPr>
          <w:rFonts w:ascii="Arial" w:hAnsi="Arial" w:cs="Arial"/>
        </w:rPr>
        <w:t xml:space="preserve">Alle erforderlichen Änderungen in Füllung, Einlegeteilen etc. sind in die </w:t>
      </w:r>
      <w:r w:rsidR="0040025B">
        <w:rPr>
          <w:rFonts w:ascii="Arial" w:hAnsi="Arial" w:cs="Arial"/>
        </w:rPr>
        <w:t>Mehrpreis</w:t>
      </w:r>
      <w:r w:rsidRPr="00B939E1">
        <w:rPr>
          <w:rFonts w:ascii="Arial" w:hAnsi="Arial" w:cs="Arial"/>
        </w:rPr>
        <w:t xml:space="preserve">position </w:t>
      </w:r>
      <w:r>
        <w:rPr>
          <w:rFonts w:ascii="Arial" w:hAnsi="Arial" w:cs="Arial"/>
        </w:rPr>
        <w:t>einzurechnen.</w:t>
      </w:r>
    </w:p>
    <w:p w14:paraId="4F543AEC" w14:textId="77777777" w:rsidR="00924C4E" w:rsidRPr="00B939E1" w:rsidRDefault="00924C4E" w:rsidP="00924C4E">
      <w:pPr>
        <w:ind w:right="112"/>
        <w:rPr>
          <w:rFonts w:ascii="Arial" w:hAnsi="Arial" w:cs="Arial"/>
        </w:rPr>
      </w:pPr>
    </w:p>
    <w:p w14:paraId="6D654A2C" w14:textId="77777777" w:rsidR="00924C4E" w:rsidRPr="00B939E1" w:rsidRDefault="00924C4E" w:rsidP="00924C4E">
      <w:pPr>
        <w:ind w:right="112"/>
        <w:rPr>
          <w:rFonts w:ascii="Arial" w:hAnsi="Arial" w:cs="Arial"/>
        </w:rPr>
      </w:pPr>
      <w:r w:rsidRPr="00B939E1">
        <w:rPr>
          <w:rFonts w:ascii="Arial" w:hAnsi="Arial" w:cs="Arial"/>
        </w:rPr>
        <w:t>.............. ST               EP ..............................                GP   ..............................</w:t>
      </w:r>
    </w:p>
    <w:p w14:paraId="61DB5D0A" w14:textId="77777777" w:rsidR="0062620D" w:rsidRPr="00BE2171" w:rsidRDefault="0062620D" w:rsidP="006C56EE">
      <w:pPr>
        <w:ind w:right="112"/>
        <w:rPr>
          <w:rFonts w:ascii="Arial" w:hAnsi="Arial" w:cs="Arial"/>
        </w:rPr>
      </w:pPr>
    </w:p>
    <w:p w14:paraId="378D2791" w14:textId="77777777" w:rsidR="005A4B3C" w:rsidRPr="00BE2171" w:rsidRDefault="001C3C29" w:rsidP="006C56EE">
      <w:pPr>
        <w:pStyle w:val="berschrift1"/>
        <w:tabs>
          <w:tab w:val="left" w:pos="5670"/>
        </w:tabs>
        <w:ind w:right="112"/>
        <w:rPr>
          <w:rFonts w:cs="Arial"/>
        </w:rPr>
      </w:pPr>
      <w:r>
        <w:rPr>
          <w:rFonts w:cs="Arial"/>
        </w:rPr>
        <w:t>Mehrpreis</w:t>
      </w:r>
      <w:r w:rsidR="005A4B3C" w:rsidRPr="00BE2171">
        <w:rPr>
          <w:rFonts w:cs="Arial"/>
        </w:rPr>
        <w:t xml:space="preserve"> für Verglasung im Türblatt / Torblatt</w:t>
      </w:r>
    </w:p>
    <w:p w14:paraId="3D33C4D6" w14:textId="77777777" w:rsidR="005A4B3C" w:rsidRPr="00BE2171" w:rsidRDefault="005A4B3C" w:rsidP="006C56EE">
      <w:pPr>
        <w:ind w:right="112"/>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06131372" w14:textId="1AF85E1B" w:rsidR="005A4B3C" w:rsidRPr="00BE2171" w:rsidRDefault="005A4B3C" w:rsidP="006C56EE">
      <w:pPr>
        <w:ind w:right="112"/>
        <w:rPr>
          <w:rFonts w:ascii="Arial" w:hAnsi="Arial" w:cs="Arial"/>
        </w:rPr>
      </w:pPr>
      <w:r w:rsidRPr="00BE2171">
        <w:rPr>
          <w:rFonts w:ascii="Arial" w:hAnsi="Arial" w:cs="Arial"/>
        </w:rPr>
        <w:t xml:space="preserve">Alle erforderlichen Änderungen in Füllung, Einlegeteilen etc. sind in die </w:t>
      </w:r>
      <w:r w:rsidR="0040025B">
        <w:rPr>
          <w:rFonts w:ascii="Arial" w:hAnsi="Arial" w:cs="Arial"/>
        </w:rPr>
        <w:t>Mehrpreis</w:t>
      </w:r>
      <w:r w:rsidRPr="00BE2171">
        <w:rPr>
          <w:rFonts w:ascii="Arial" w:hAnsi="Arial" w:cs="Arial"/>
        </w:rPr>
        <w:t xml:space="preserve"> Position einzurechnen</w:t>
      </w:r>
    </w:p>
    <w:p w14:paraId="24DDBDC1" w14:textId="77777777" w:rsidR="005A4B3C" w:rsidRPr="00BE2171" w:rsidRDefault="005A4B3C" w:rsidP="006C56EE">
      <w:pPr>
        <w:tabs>
          <w:tab w:val="left" w:pos="2410"/>
          <w:tab w:val="left" w:pos="6379"/>
        </w:tabs>
        <w:ind w:right="112"/>
        <w:rPr>
          <w:rFonts w:ascii="Arial" w:hAnsi="Arial" w:cs="Arial"/>
        </w:rPr>
      </w:pPr>
    </w:p>
    <w:p w14:paraId="69C55793" w14:textId="77777777" w:rsidR="005A4B3C" w:rsidRPr="00BE2171" w:rsidRDefault="005A4B3C" w:rsidP="006C56EE">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14:paraId="52BD80A9" w14:textId="7D58338B" w:rsidR="005A4B3C" w:rsidRPr="00BE2171" w:rsidRDefault="005A4B3C" w:rsidP="006C56EE">
      <w:pPr>
        <w:tabs>
          <w:tab w:val="left" w:pos="2410"/>
        </w:tabs>
        <w:ind w:right="112"/>
        <w:rPr>
          <w:rFonts w:ascii="Arial" w:hAnsi="Arial" w:cs="Arial"/>
        </w:rPr>
      </w:pPr>
      <w:r w:rsidRPr="00BE2171">
        <w:rPr>
          <w:rFonts w:ascii="Arial" w:hAnsi="Arial" w:cs="Arial"/>
        </w:rPr>
        <w:t xml:space="preserve">gewünschte </w:t>
      </w:r>
      <w:r w:rsidR="0065376D" w:rsidRPr="00BE2171">
        <w:rPr>
          <w:rFonts w:ascii="Arial" w:hAnsi="Arial" w:cs="Arial"/>
        </w:rPr>
        <w:t>Grö</w:t>
      </w:r>
      <w:r w:rsidR="0065376D">
        <w:rPr>
          <w:rFonts w:ascii="Arial" w:hAnsi="Arial" w:cs="Arial"/>
        </w:rPr>
        <w:t>ße</w:t>
      </w:r>
      <w:r w:rsidRPr="00BE2171">
        <w:rPr>
          <w:rFonts w:ascii="Arial" w:hAnsi="Arial" w:cs="Arial"/>
        </w:rPr>
        <w:t>:        ...............  x ............... [B x H in mm]</w:t>
      </w:r>
      <w:r w:rsidR="00924C4E">
        <w:rPr>
          <w:rFonts w:ascii="Arial" w:hAnsi="Arial" w:cs="Arial"/>
        </w:rPr>
        <w:tab/>
      </w:r>
      <w:r w:rsidR="00924C4E">
        <w:rPr>
          <w:rFonts w:ascii="Arial" w:hAnsi="Arial" w:cs="Arial"/>
        </w:rPr>
        <w:tab/>
        <w:t>[max. 1,6 m² / DM 45 cm]</w:t>
      </w:r>
    </w:p>
    <w:p w14:paraId="4AFDC091" w14:textId="77777777" w:rsidR="005A4B3C" w:rsidRPr="00BE2171" w:rsidRDefault="005A4B3C" w:rsidP="006C56EE">
      <w:pPr>
        <w:ind w:right="112"/>
        <w:rPr>
          <w:rFonts w:ascii="Arial" w:hAnsi="Arial" w:cs="Arial"/>
        </w:rPr>
      </w:pPr>
    </w:p>
    <w:p w14:paraId="03D1471B" w14:textId="77777777" w:rsidR="005A4B3C" w:rsidRPr="00BE2171" w:rsidRDefault="005A4B3C" w:rsidP="006C56EE">
      <w:pPr>
        <w:ind w:right="112"/>
        <w:rPr>
          <w:rFonts w:ascii="Arial" w:hAnsi="Arial" w:cs="Arial"/>
        </w:rPr>
      </w:pPr>
      <w:r w:rsidRPr="00BE2171">
        <w:rPr>
          <w:rFonts w:ascii="Arial" w:hAnsi="Arial" w:cs="Arial"/>
        </w:rPr>
        <w:t>.............. ST               EP ..............................                GP   ..............................</w:t>
      </w:r>
    </w:p>
    <w:p w14:paraId="0EA194C7" w14:textId="77777777" w:rsidR="005A4B3C" w:rsidRPr="00BE2171" w:rsidRDefault="001C3C29" w:rsidP="006C56EE">
      <w:pPr>
        <w:pStyle w:val="berschrift1"/>
        <w:tabs>
          <w:tab w:val="left" w:pos="5670"/>
        </w:tabs>
        <w:ind w:right="112"/>
        <w:rPr>
          <w:rFonts w:cs="Arial"/>
        </w:rPr>
      </w:pPr>
      <w:r>
        <w:rPr>
          <w:rFonts w:cs="Arial"/>
        </w:rPr>
        <w:t>Mehrpreis</w:t>
      </w:r>
      <w:r w:rsidR="005A4B3C" w:rsidRPr="00BE2171">
        <w:rPr>
          <w:rFonts w:cs="Arial"/>
        </w:rPr>
        <w:t xml:space="preserve"> für flächenbündige Verglasung im Türblatt / Torblatt</w:t>
      </w:r>
    </w:p>
    <w:p w14:paraId="67D55215" w14:textId="77777777" w:rsidR="005A4B3C" w:rsidRPr="00BE2171" w:rsidRDefault="005A4B3C" w:rsidP="006C56EE">
      <w:pPr>
        <w:ind w:right="112"/>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7DBAEDE1" w14:textId="1C2DADD2" w:rsidR="005A4B3C" w:rsidRPr="00BE2171" w:rsidRDefault="005A4B3C" w:rsidP="006C56EE">
      <w:pPr>
        <w:ind w:right="112"/>
        <w:rPr>
          <w:rFonts w:ascii="Arial" w:hAnsi="Arial" w:cs="Arial"/>
        </w:rPr>
      </w:pPr>
      <w:r w:rsidRPr="00BE2171">
        <w:rPr>
          <w:rFonts w:ascii="Arial" w:hAnsi="Arial" w:cs="Arial"/>
        </w:rPr>
        <w:t xml:space="preserve">Alle erforderlichen Änderungen in Füllung, Einlegeteilen etc. sind in die </w:t>
      </w:r>
      <w:r w:rsidR="0040025B">
        <w:rPr>
          <w:rFonts w:ascii="Arial" w:hAnsi="Arial" w:cs="Arial"/>
        </w:rPr>
        <w:t>Mehrpreis</w:t>
      </w:r>
      <w:r w:rsidRPr="00BE2171">
        <w:rPr>
          <w:rFonts w:ascii="Arial" w:hAnsi="Arial" w:cs="Arial"/>
        </w:rPr>
        <w:t xml:space="preserve"> Position einzurechnen</w:t>
      </w:r>
    </w:p>
    <w:p w14:paraId="0744D36B" w14:textId="53A5A534" w:rsidR="005A4B3C" w:rsidRPr="00BE2171" w:rsidRDefault="005A4B3C" w:rsidP="006C56EE">
      <w:pPr>
        <w:tabs>
          <w:tab w:val="left" w:pos="2410"/>
          <w:tab w:val="left" w:pos="6379"/>
        </w:tabs>
        <w:ind w:right="112"/>
        <w:rPr>
          <w:rFonts w:ascii="Arial" w:hAnsi="Arial" w:cs="Arial"/>
          <w:i/>
          <w:iCs/>
          <w:color w:val="3B3B3A"/>
          <w:lang w:val="de-AT" w:eastAsia="de-DE"/>
        </w:rPr>
      </w:pPr>
      <w:r w:rsidRPr="00BE2171">
        <w:rPr>
          <w:rFonts w:ascii="Arial" w:hAnsi="Arial" w:cs="Arial"/>
          <w:i/>
          <w:iCs/>
          <w:color w:val="3B3B3A"/>
          <w:lang w:val="de-AT" w:eastAsia="de-DE"/>
        </w:rPr>
        <w:t xml:space="preserve">Maximale </w:t>
      </w:r>
      <w:r w:rsidR="0065376D" w:rsidRPr="00BE2171">
        <w:rPr>
          <w:rFonts w:ascii="Arial" w:hAnsi="Arial" w:cs="Arial"/>
          <w:i/>
          <w:iCs/>
          <w:color w:val="3B3B3A"/>
          <w:lang w:val="de-AT" w:eastAsia="de-DE"/>
        </w:rPr>
        <w:t>Grö</w:t>
      </w:r>
      <w:r w:rsidR="0065376D">
        <w:rPr>
          <w:rFonts w:ascii="Arial" w:hAnsi="Arial" w:cs="Arial"/>
          <w:i/>
          <w:iCs/>
          <w:color w:val="3B3B3A"/>
          <w:lang w:val="de-AT" w:eastAsia="de-DE"/>
        </w:rPr>
        <w:t>ße</w:t>
      </w:r>
      <w:r w:rsidRPr="00BE2171">
        <w:rPr>
          <w:rFonts w:ascii="Arial" w:hAnsi="Arial" w:cs="Arial"/>
          <w:i/>
          <w:iCs/>
          <w:color w:val="3B3B3A"/>
          <w:lang w:val="de-AT" w:eastAsia="de-DE"/>
        </w:rPr>
        <w:t>: 1000 mm x 2000 mm</w:t>
      </w:r>
      <w:r w:rsidR="006C56EE">
        <w:rPr>
          <w:rFonts w:ascii="Arial" w:hAnsi="Arial" w:cs="Arial"/>
          <w:i/>
          <w:iCs/>
          <w:color w:val="3B3B3A"/>
          <w:lang w:val="de-AT" w:eastAsia="de-DE"/>
        </w:rPr>
        <w:t>,</w:t>
      </w:r>
      <w:r w:rsidR="00924C4E">
        <w:rPr>
          <w:rFonts w:ascii="Arial" w:hAnsi="Arial" w:cs="Arial"/>
          <w:i/>
          <w:iCs/>
          <w:color w:val="3B3B3A"/>
          <w:lang w:val="de-AT" w:eastAsia="de-DE"/>
        </w:rPr>
        <w:t xml:space="preserve"> </w:t>
      </w:r>
      <w:r w:rsidR="0065376D" w:rsidRPr="00BE2171">
        <w:rPr>
          <w:rFonts w:ascii="Arial" w:hAnsi="Arial" w:cs="Arial"/>
          <w:i/>
          <w:iCs/>
          <w:color w:val="3B3B3A"/>
          <w:lang w:val="de-AT" w:eastAsia="de-DE"/>
        </w:rPr>
        <w:t>Mindestgrö</w:t>
      </w:r>
      <w:r w:rsidR="0065376D">
        <w:rPr>
          <w:rFonts w:ascii="Arial" w:hAnsi="Arial" w:cs="Arial"/>
          <w:i/>
          <w:iCs/>
          <w:color w:val="3B3B3A"/>
          <w:lang w:val="de-AT" w:eastAsia="de-DE"/>
        </w:rPr>
        <w:t>ße</w:t>
      </w:r>
      <w:r w:rsidRPr="00BE2171">
        <w:rPr>
          <w:rFonts w:ascii="Arial" w:hAnsi="Arial" w:cs="Arial"/>
          <w:i/>
          <w:iCs/>
          <w:color w:val="3B3B3A"/>
          <w:lang w:val="de-AT" w:eastAsia="de-DE"/>
        </w:rPr>
        <w:t>: 350 mm x 400 mm</w:t>
      </w:r>
    </w:p>
    <w:p w14:paraId="766F5AF4" w14:textId="64567429" w:rsidR="005A4B3C" w:rsidRPr="00BE2171" w:rsidRDefault="005A4B3C" w:rsidP="006C56EE">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 xml:space="preserve">Emaille-Streifen </w:t>
      </w:r>
      <w:r w:rsidR="0065376D" w:rsidRPr="00BE2171">
        <w:rPr>
          <w:rFonts w:ascii="Arial" w:hAnsi="Arial" w:cs="Arial"/>
          <w:i/>
          <w:iCs/>
          <w:color w:val="3B3B3A"/>
          <w:lang w:val="de-AT" w:eastAsia="de-DE"/>
        </w:rPr>
        <w:t>standardmä</w:t>
      </w:r>
      <w:r w:rsidR="0065376D">
        <w:rPr>
          <w:rFonts w:ascii="Arial" w:hAnsi="Arial" w:cs="Arial"/>
          <w:i/>
          <w:iCs/>
          <w:color w:val="3B3B3A"/>
          <w:lang w:val="de-AT" w:eastAsia="de-DE"/>
        </w:rPr>
        <w:t>ßi</w:t>
      </w:r>
      <w:r w:rsidR="0065376D" w:rsidRPr="00BE2171">
        <w:rPr>
          <w:rFonts w:ascii="Arial" w:hAnsi="Arial" w:cs="Arial"/>
          <w:i/>
          <w:iCs/>
          <w:color w:val="3B3B3A"/>
          <w:lang w:val="de-AT" w:eastAsia="de-DE"/>
        </w:rPr>
        <w:t>g</w:t>
      </w:r>
      <w:r w:rsidRPr="00BE2171">
        <w:rPr>
          <w:rFonts w:ascii="Arial" w:hAnsi="Arial" w:cs="Arial"/>
          <w:i/>
          <w:iCs/>
          <w:color w:val="3B3B3A"/>
          <w:lang w:val="de-AT" w:eastAsia="de-DE"/>
        </w:rPr>
        <w:t xml:space="preserve"> in RAL 9005, 30 mm umlaufend</w:t>
      </w:r>
    </w:p>
    <w:p w14:paraId="29012D7D" w14:textId="77777777" w:rsidR="005A4B3C" w:rsidRPr="00BE2171" w:rsidRDefault="005A4B3C" w:rsidP="006C56EE">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14:paraId="2D3AEF26" w14:textId="77777777" w:rsidR="005A4B3C" w:rsidRPr="00BE2171" w:rsidRDefault="005A4B3C" w:rsidP="006C56EE">
      <w:pPr>
        <w:autoSpaceDE w:val="0"/>
        <w:autoSpaceDN w:val="0"/>
        <w:adjustRightInd w:val="0"/>
        <w:ind w:right="112"/>
        <w:rPr>
          <w:rFonts w:ascii="Arial" w:hAnsi="Arial" w:cs="Arial"/>
        </w:rPr>
      </w:pPr>
    </w:p>
    <w:p w14:paraId="48F55D5F" w14:textId="77777777" w:rsidR="005A4B3C" w:rsidRPr="00BE2171" w:rsidRDefault="005A4B3C" w:rsidP="006C56EE">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t>rechteckig</w:t>
      </w:r>
      <w:r w:rsidRPr="00BE2171">
        <w:rPr>
          <w:rFonts w:ascii="Arial" w:hAnsi="Arial" w:cs="Arial"/>
        </w:rPr>
        <w:tab/>
      </w:r>
    </w:p>
    <w:p w14:paraId="080BD3D1" w14:textId="3F17BF0C" w:rsidR="005A4B3C" w:rsidRPr="00BE2171" w:rsidRDefault="005A4B3C" w:rsidP="006C56EE">
      <w:pPr>
        <w:tabs>
          <w:tab w:val="left" w:pos="2410"/>
        </w:tabs>
        <w:ind w:right="112"/>
        <w:rPr>
          <w:rFonts w:ascii="Arial" w:hAnsi="Arial" w:cs="Arial"/>
        </w:rPr>
      </w:pPr>
      <w:r w:rsidRPr="00BE2171">
        <w:rPr>
          <w:rFonts w:ascii="Arial" w:hAnsi="Arial" w:cs="Arial"/>
        </w:rPr>
        <w:t xml:space="preserve">gewünschte </w:t>
      </w:r>
      <w:r w:rsidR="0065376D" w:rsidRPr="00BE2171">
        <w:rPr>
          <w:rFonts w:ascii="Arial" w:hAnsi="Arial" w:cs="Arial"/>
        </w:rPr>
        <w:t>Grö</w:t>
      </w:r>
      <w:r w:rsidR="0065376D">
        <w:rPr>
          <w:rFonts w:ascii="Arial" w:hAnsi="Arial" w:cs="Arial"/>
        </w:rPr>
        <w:t>ße</w:t>
      </w:r>
      <w:r w:rsidRPr="00BE2171">
        <w:rPr>
          <w:rFonts w:ascii="Arial" w:hAnsi="Arial" w:cs="Arial"/>
        </w:rPr>
        <w:t xml:space="preserve">:       </w:t>
      </w:r>
      <w:r w:rsidR="00924C4E">
        <w:rPr>
          <w:rFonts w:ascii="Arial" w:hAnsi="Arial" w:cs="Arial"/>
        </w:rPr>
        <w:tab/>
      </w:r>
      <w:r w:rsidRPr="00BE2171">
        <w:rPr>
          <w:rFonts w:ascii="Arial" w:hAnsi="Arial" w:cs="Arial"/>
        </w:rPr>
        <w:t xml:space="preserve"> ...............  x ............... [B x H in mm]</w:t>
      </w:r>
    </w:p>
    <w:p w14:paraId="48C9A548" w14:textId="77777777" w:rsidR="005A4B3C" w:rsidRPr="00BE2171" w:rsidRDefault="005A4B3C" w:rsidP="006C56EE">
      <w:pPr>
        <w:ind w:right="112"/>
        <w:rPr>
          <w:rFonts w:ascii="Arial" w:hAnsi="Arial" w:cs="Arial"/>
        </w:rPr>
      </w:pPr>
    </w:p>
    <w:p w14:paraId="7AD6A95F" w14:textId="77777777" w:rsidR="005A4B3C" w:rsidRPr="00BE2171" w:rsidRDefault="005A4B3C" w:rsidP="006C56EE">
      <w:pPr>
        <w:ind w:right="112"/>
        <w:rPr>
          <w:rFonts w:ascii="Arial" w:hAnsi="Arial" w:cs="Arial"/>
        </w:rPr>
      </w:pPr>
      <w:r w:rsidRPr="00BE2171">
        <w:rPr>
          <w:rFonts w:ascii="Arial" w:hAnsi="Arial" w:cs="Arial"/>
        </w:rPr>
        <w:t>.............. ST               EP ..............................                GP   ..............................</w:t>
      </w:r>
    </w:p>
    <w:p w14:paraId="182CA922" w14:textId="77777777" w:rsidR="005A4B3C" w:rsidRDefault="005A4B3C" w:rsidP="006C56EE">
      <w:pPr>
        <w:ind w:right="112"/>
      </w:pPr>
    </w:p>
    <w:p w14:paraId="04614E81" w14:textId="77777777" w:rsidR="00EE124D" w:rsidRPr="00D43E15" w:rsidRDefault="00EE124D" w:rsidP="006C56EE">
      <w:pPr>
        <w:tabs>
          <w:tab w:val="left" w:pos="680"/>
          <w:tab w:val="left" w:pos="2694"/>
          <w:tab w:val="left" w:pos="2722"/>
        </w:tabs>
        <w:spacing w:before="229"/>
        <w:ind w:right="112"/>
        <w:jc w:val="both"/>
        <w:rPr>
          <w:rFonts w:ascii="Arial" w:hAnsi="Arial" w:cs="Arial"/>
        </w:rPr>
      </w:pPr>
    </w:p>
    <w:sectPr w:rsidR="00EE124D" w:rsidRPr="00D43E15" w:rsidSect="00823F2F">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F8DB" w14:textId="77777777" w:rsidR="00974F72" w:rsidRDefault="00974F72" w:rsidP="00974F72">
      <w:r>
        <w:separator/>
      </w:r>
    </w:p>
  </w:endnote>
  <w:endnote w:type="continuationSeparator" w:id="0">
    <w:p w14:paraId="680AAD84" w14:textId="77777777" w:rsidR="00974F72" w:rsidRDefault="00974F72" w:rsidP="0097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E918A" w14:textId="77777777" w:rsidR="00974F72" w:rsidRPr="00974F72" w:rsidRDefault="00974F72" w:rsidP="00974F72">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CC6126">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D06B" w14:textId="77777777" w:rsidR="00823F2F" w:rsidRPr="00807C41" w:rsidRDefault="00823F2F" w:rsidP="00823F2F">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CC6126">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5838" w14:textId="77777777" w:rsidR="00974F72" w:rsidRDefault="00974F72" w:rsidP="00974F72">
      <w:r>
        <w:separator/>
      </w:r>
    </w:p>
  </w:footnote>
  <w:footnote w:type="continuationSeparator" w:id="0">
    <w:p w14:paraId="2E3FD817" w14:textId="77777777" w:rsidR="00974F72" w:rsidRDefault="00974F72" w:rsidP="0097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9785A" w14:textId="77777777" w:rsidR="00823F2F" w:rsidRDefault="00823F2F" w:rsidP="008D7389">
    <w:pPr>
      <w:pStyle w:val="Kopfzeile"/>
      <w:ind w:right="253"/>
      <w:jc w:val="right"/>
    </w:pPr>
    <w:r>
      <w:rPr>
        <w:noProof/>
        <w:lang w:val="de-AT"/>
      </w:rPr>
      <w:drawing>
        <wp:inline distT="0" distB="0" distL="0" distR="0" wp14:anchorId="6CE96431" wp14:editId="50B5947A">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9D752B2"/>
    <w:multiLevelType w:val="hybridMultilevel"/>
    <w:tmpl w:val="F88EE4A6"/>
    <w:lvl w:ilvl="0" w:tplc="2F38E2D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5CBB396C"/>
    <w:multiLevelType w:val="hybridMultilevel"/>
    <w:tmpl w:val="2D2A1E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07739517">
    <w:abstractNumId w:val="0"/>
  </w:num>
  <w:num w:numId="2" w16cid:durableId="713968960">
    <w:abstractNumId w:val="1"/>
  </w:num>
  <w:num w:numId="3" w16cid:durableId="2048528505">
    <w:abstractNumId w:val="2"/>
  </w:num>
  <w:num w:numId="4" w16cid:durableId="474183337">
    <w:abstractNumId w:val="5"/>
  </w:num>
  <w:num w:numId="5" w16cid:durableId="1666929893">
    <w:abstractNumId w:val="4"/>
  </w:num>
  <w:num w:numId="6" w16cid:durableId="1021974733">
    <w:abstractNumId w:val="3"/>
  </w:num>
  <w:num w:numId="7" w16cid:durableId="621152665">
    <w:abstractNumId w:val="0"/>
  </w:num>
  <w:num w:numId="8" w16cid:durableId="118196513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63B6C"/>
    <w:rsid w:val="00077166"/>
    <w:rsid w:val="000775C3"/>
    <w:rsid w:val="000877E9"/>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3C29"/>
    <w:rsid w:val="001C6028"/>
    <w:rsid w:val="001D0515"/>
    <w:rsid w:val="001E4E53"/>
    <w:rsid w:val="002022F5"/>
    <w:rsid w:val="00223DFC"/>
    <w:rsid w:val="00271BE8"/>
    <w:rsid w:val="00282DC7"/>
    <w:rsid w:val="00293C0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025B"/>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3C68"/>
    <w:rsid w:val="005556A5"/>
    <w:rsid w:val="005730D8"/>
    <w:rsid w:val="005931CB"/>
    <w:rsid w:val="005A4B3C"/>
    <w:rsid w:val="005B3C6D"/>
    <w:rsid w:val="005C0199"/>
    <w:rsid w:val="005C2277"/>
    <w:rsid w:val="005D44CB"/>
    <w:rsid w:val="005D6945"/>
    <w:rsid w:val="005E0DA2"/>
    <w:rsid w:val="006079C8"/>
    <w:rsid w:val="0062620D"/>
    <w:rsid w:val="006351D6"/>
    <w:rsid w:val="00646C54"/>
    <w:rsid w:val="00646EE7"/>
    <w:rsid w:val="0065376D"/>
    <w:rsid w:val="0069545D"/>
    <w:rsid w:val="006A4750"/>
    <w:rsid w:val="006B212F"/>
    <w:rsid w:val="006B3E2F"/>
    <w:rsid w:val="006B4646"/>
    <w:rsid w:val="006B7A07"/>
    <w:rsid w:val="006C56EE"/>
    <w:rsid w:val="006D735D"/>
    <w:rsid w:val="00704BED"/>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D5A1C"/>
    <w:rsid w:val="00807C0E"/>
    <w:rsid w:val="008172F1"/>
    <w:rsid w:val="008229A2"/>
    <w:rsid w:val="00823B77"/>
    <w:rsid w:val="00823F2F"/>
    <w:rsid w:val="00830531"/>
    <w:rsid w:val="00845F33"/>
    <w:rsid w:val="00860D42"/>
    <w:rsid w:val="008A151D"/>
    <w:rsid w:val="008A3177"/>
    <w:rsid w:val="008B1742"/>
    <w:rsid w:val="008D638D"/>
    <w:rsid w:val="008D7389"/>
    <w:rsid w:val="008E4E71"/>
    <w:rsid w:val="008E6298"/>
    <w:rsid w:val="008F3B6F"/>
    <w:rsid w:val="008F53D2"/>
    <w:rsid w:val="00924C4E"/>
    <w:rsid w:val="009344DE"/>
    <w:rsid w:val="00945E5A"/>
    <w:rsid w:val="0094610C"/>
    <w:rsid w:val="00947ADC"/>
    <w:rsid w:val="0095164B"/>
    <w:rsid w:val="0096337F"/>
    <w:rsid w:val="0097393B"/>
    <w:rsid w:val="00974F72"/>
    <w:rsid w:val="009762A9"/>
    <w:rsid w:val="00980940"/>
    <w:rsid w:val="00986DA9"/>
    <w:rsid w:val="009A723C"/>
    <w:rsid w:val="009C4072"/>
    <w:rsid w:val="009C46D6"/>
    <w:rsid w:val="009D27C8"/>
    <w:rsid w:val="009F283C"/>
    <w:rsid w:val="00A1238E"/>
    <w:rsid w:val="00A43826"/>
    <w:rsid w:val="00A531BC"/>
    <w:rsid w:val="00A72CA9"/>
    <w:rsid w:val="00A771B5"/>
    <w:rsid w:val="00A85068"/>
    <w:rsid w:val="00A90A86"/>
    <w:rsid w:val="00AA6229"/>
    <w:rsid w:val="00AB1AEF"/>
    <w:rsid w:val="00AB5B5D"/>
    <w:rsid w:val="00AB60E1"/>
    <w:rsid w:val="00AC2552"/>
    <w:rsid w:val="00AC4CC0"/>
    <w:rsid w:val="00AE65E1"/>
    <w:rsid w:val="00B01550"/>
    <w:rsid w:val="00B36C5A"/>
    <w:rsid w:val="00B43673"/>
    <w:rsid w:val="00B55235"/>
    <w:rsid w:val="00B835CC"/>
    <w:rsid w:val="00B852FC"/>
    <w:rsid w:val="00B904FD"/>
    <w:rsid w:val="00BA3665"/>
    <w:rsid w:val="00BB5FA6"/>
    <w:rsid w:val="00C050CF"/>
    <w:rsid w:val="00C0707C"/>
    <w:rsid w:val="00C108AB"/>
    <w:rsid w:val="00C1277E"/>
    <w:rsid w:val="00C17727"/>
    <w:rsid w:val="00C2410A"/>
    <w:rsid w:val="00C54EAC"/>
    <w:rsid w:val="00C5664E"/>
    <w:rsid w:val="00C76308"/>
    <w:rsid w:val="00C84B8E"/>
    <w:rsid w:val="00C96956"/>
    <w:rsid w:val="00CB36C2"/>
    <w:rsid w:val="00CB7256"/>
    <w:rsid w:val="00CC4423"/>
    <w:rsid w:val="00CC6126"/>
    <w:rsid w:val="00CD2246"/>
    <w:rsid w:val="00CF7CBF"/>
    <w:rsid w:val="00D02956"/>
    <w:rsid w:val="00D43E15"/>
    <w:rsid w:val="00D51646"/>
    <w:rsid w:val="00D817FD"/>
    <w:rsid w:val="00D97578"/>
    <w:rsid w:val="00DA0D75"/>
    <w:rsid w:val="00DA4937"/>
    <w:rsid w:val="00DA678C"/>
    <w:rsid w:val="00DB4C7B"/>
    <w:rsid w:val="00DD08AB"/>
    <w:rsid w:val="00DD5158"/>
    <w:rsid w:val="00E054CC"/>
    <w:rsid w:val="00E06A57"/>
    <w:rsid w:val="00E3077C"/>
    <w:rsid w:val="00E5093C"/>
    <w:rsid w:val="00E61AAF"/>
    <w:rsid w:val="00E62077"/>
    <w:rsid w:val="00E65BF2"/>
    <w:rsid w:val="00E72B67"/>
    <w:rsid w:val="00E843C6"/>
    <w:rsid w:val="00E9263F"/>
    <w:rsid w:val="00ED13C5"/>
    <w:rsid w:val="00ED75E5"/>
    <w:rsid w:val="00EE124D"/>
    <w:rsid w:val="00EE53E0"/>
    <w:rsid w:val="00EF543A"/>
    <w:rsid w:val="00F02445"/>
    <w:rsid w:val="00F034CE"/>
    <w:rsid w:val="00F23672"/>
    <w:rsid w:val="00F23E55"/>
    <w:rsid w:val="00F34E25"/>
    <w:rsid w:val="00F433B9"/>
    <w:rsid w:val="00F65DD2"/>
    <w:rsid w:val="00F7481F"/>
    <w:rsid w:val="00F97D5A"/>
    <w:rsid w:val="00FB4376"/>
    <w:rsid w:val="00FB49D5"/>
    <w:rsid w:val="00FD2958"/>
    <w:rsid w:val="00FD364E"/>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154781"/>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74F72"/>
    <w:pPr>
      <w:tabs>
        <w:tab w:val="center" w:pos="4536"/>
        <w:tab w:val="right" w:pos="9072"/>
      </w:tabs>
    </w:pPr>
  </w:style>
  <w:style w:type="character" w:customStyle="1" w:styleId="KopfzeileZchn">
    <w:name w:val="Kopfzeile Zchn"/>
    <w:basedOn w:val="Absatz-Standardschriftart"/>
    <w:link w:val="Kopfzeile"/>
    <w:rsid w:val="00974F72"/>
    <w:rPr>
      <w:lang w:eastAsia="de-AT"/>
    </w:rPr>
  </w:style>
  <w:style w:type="paragraph" w:styleId="Fuzeile">
    <w:name w:val="footer"/>
    <w:basedOn w:val="Standard"/>
    <w:link w:val="FuzeileZchn"/>
    <w:unhideWhenUsed/>
    <w:rsid w:val="00974F72"/>
    <w:pPr>
      <w:tabs>
        <w:tab w:val="center" w:pos="4536"/>
        <w:tab w:val="right" w:pos="9072"/>
      </w:tabs>
    </w:pPr>
  </w:style>
  <w:style w:type="character" w:customStyle="1" w:styleId="FuzeileZchn">
    <w:name w:val="Fußzeile Zchn"/>
    <w:basedOn w:val="Absatz-Standardschriftart"/>
    <w:link w:val="Fuzeile"/>
    <w:rsid w:val="00974F72"/>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822232387">
      <w:bodyDiv w:val="1"/>
      <w:marLeft w:val="0"/>
      <w:marRight w:val="0"/>
      <w:marTop w:val="0"/>
      <w:marBottom w:val="0"/>
      <w:divBdr>
        <w:top w:val="none" w:sz="0" w:space="0" w:color="auto"/>
        <w:left w:val="none" w:sz="0" w:space="0" w:color="auto"/>
        <w:bottom w:val="none" w:sz="0" w:space="0" w:color="auto"/>
        <w:right w:val="none" w:sz="0" w:space="0" w:color="auto"/>
      </w:divBdr>
    </w:div>
    <w:div w:id="1958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7C597-E015-49E0-A277-DD1B96EB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6246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30</cp:revision>
  <cp:lastPrinted>2009-05-26T08:08:00Z</cp:lastPrinted>
  <dcterms:created xsi:type="dcterms:W3CDTF">2020-11-30T08:30:00Z</dcterms:created>
  <dcterms:modified xsi:type="dcterms:W3CDTF">2026-02-10T13:39:00Z</dcterms:modified>
</cp:coreProperties>
</file>